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2466D" w14:textId="77777777" w:rsidR="00327401" w:rsidRDefault="00327401" w:rsidP="00327401">
      <w:pPr>
        <w:tabs>
          <w:tab w:val="left" w:pos="2410"/>
        </w:tabs>
        <w:jc w:val="center"/>
        <w:rPr>
          <w:sz w:val="22"/>
          <w:szCs w:val="22"/>
        </w:rPr>
      </w:pPr>
    </w:p>
    <w:p w14:paraId="6F34B317" w14:textId="77777777" w:rsidR="00327401" w:rsidRDefault="00327401" w:rsidP="00327401">
      <w:pPr>
        <w:tabs>
          <w:tab w:val="left" w:pos="2410"/>
        </w:tabs>
        <w:jc w:val="center"/>
        <w:rPr>
          <w:sz w:val="22"/>
          <w:szCs w:val="22"/>
        </w:rPr>
      </w:pPr>
    </w:p>
    <w:p w14:paraId="53C75DFC" w14:textId="77777777" w:rsidR="00327401" w:rsidRDefault="00327401" w:rsidP="00327401">
      <w:pPr>
        <w:tabs>
          <w:tab w:val="left" w:pos="2410"/>
        </w:tabs>
        <w:jc w:val="center"/>
        <w:rPr>
          <w:sz w:val="22"/>
          <w:szCs w:val="22"/>
        </w:rPr>
      </w:pPr>
    </w:p>
    <w:p w14:paraId="226D644A" w14:textId="77777777" w:rsidR="00327401" w:rsidRDefault="00327401" w:rsidP="00327401">
      <w:pPr>
        <w:tabs>
          <w:tab w:val="left" w:pos="2410"/>
        </w:tabs>
        <w:jc w:val="center"/>
        <w:rPr>
          <w:sz w:val="22"/>
          <w:szCs w:val="22"/>
        </w:rPr>
      </w:pPr>
    </w:p>
    <w:p w14:paraId="59AD3942" w14:textId="77777777" w:rsidR="00327401" w:rsidRDefault="00327401" w:rsidP="00327401">
      <w:pPr>
        <w:tabs>
          <w:tab w:val="left" w:pos="2410"/>
        </w:tabs>
        <w:jc w:val="center"/>
        <w:rPr>
          <w:sz w:val="22"/>
          <w:szCs w:val="22"/>
        </w:rPr>
      </w:pPr>
    </w:p>
    <w:p w14:paraId="657A72AA" w14:textId="77777777" w:rsidR="00327401" w:rsidRDefault="00327401" w:rsidP="00327401">
      <w:pPr>
        <w:tabs>
          <w:tab w:val="left" w:pos="2410"/>
        </w:tabs>
        <w:jc w:val="center"/>
        <w:rPr>
          <w:sz w:val="22"/>
          <w:szCs w:val="22"/>
        </w:rPr>
      </w:pPr>
    </w:p>
    <w:p w14:paraId="258DCDDC" w14:textId="77777777" w:rsidR="00327401" w:rsidRDefault="00327401" w:rsidP="00327401">
      <w:pPr>
        <w:tabs>
          <w:tab w:val="left" w:pos="2410"/>
        </w:tabs>
        <w:jc w:val="center"/>
        <w:rPr>
          <w:sz w:val="22"/>
          <w:szCs w:val="22"/>
        </w:rPr>
      </w:pPr>
    </w:p>
    <w:p w14:paraId="4C1F2C31" w14:textId="77777777" w:rsidR="00327401" w:rsidRDefault="00327401" w:rsidP="00327401">
      <w:pPr>
        <w:tabs>
          <w:tab w:val="left" w:pos="2410"/>
        </w:tabs>
        <w:jc w:val="center"/>
        <w:rPr>
          <w:sz w:val="22"/>
          <w:szCs w:val="22"/>
        </w:rPr>
      </w:pPr>
    </w:p>
    <w:p w14:paraId="62EF2146" w14:textId="77777777" w:rsidR="00327401" w:rsidRDefault="00327401" w:rsidP="00327401">
      <w:pPr>
        <w:tabs>
          <w:tab w:val="left" w:pos="2410"/>
        </w:tabs>
        <w:jc w:val="center"/>
        <w:rPr>
          <w:sz w:val="22"/>
          <w:szCs w:val="22"/>
        </w:rPr>
      </w:pPr>
    </w:p>
    <w:p w14:paraId="0ADC7398" w14:textId="77777777" w:rsidR="00327401" w:rsidRDefault="00327401" w:rsidP="00327401">
      <w:pPr>
        <w:tabs>
          <w:tab w:val="left" w:pos="2410"/>
        </w:tabs>
        <w:jc w:val="center"/>
        <w:rPr>
          <w:sz w:val="22"/>
          <w:szCs w:val="22"/>
        </w:rPr>
      </w:pPr>
    </w:p>
    <w:p w14:paraId="464B36AE" w14:textId="77777777" w:rsidR="00327401" w:rsidRDefault="00327401" w:rsidP="00327401">
      <w:pPr>
        <w:tabs>
          <w:tab w:val="left" w:pos="2410"/>
        </w:tabs>
        <w:jc w:val="center"/>
        <w:rPr>
          <w:sz w:val="22"/>
          <w:szCs w:val="22"/>
        </w:rPr>
      </w:pPr>
    </w:p>
    <w:p w14:paraId="4E7D8E59" w14:textId="77777777" w:rsidR="00327401" w:rsidRDefault="00327401" w:rsidP="00327401">
      <w:pPr>
        <w:tabs>
          <w:tab w:val="left" w:pos="2410"/>
        </w:tabs>
        <w:jc w:val="center"/>
        <w:rPr>
          <w:sz w:val="22"/>
          <w:szCs w:val="22"/>
        </w:rPr>
      </w:pPr>
    </w:p>
    <w:p w14:paraId="41CABDB4" w14:textId="77777777" w:rsidR="00327401" w:rsidRDefault="00327401" w:rsidP="00327401">
      <w:pPr>
        <w:tabs>
          <w:tab w:val="left" w:pos="2410"/>
        </w:tabs>
        <w:jc w:val="center"/>
        <w:rPr>
          <w:sz w:val="22"/>
          <w:szCs w:val="22"/>
        </w:rPr>
      </w:pPr>
    </w:p>
    <w:p w14:paraId="19DC8646" w14:textId="77777777" w:rsidR="00327401" w:rsidRDefault="00327401" w:rsidP="00327401">
      <w:pPr>
        <w:tabs>
          <w:tab w:val="left" w:pos="2410"/>
        </w:tabs>
        <w:jc w:val="center"/>
        <w:rPr>
          <w:sz w:val="22"/>
          <w:szCs w:val="22"/>
        </w:rPr>
      </w:pPr>
    </w:p>
    <w:p w14:paraId="3C17E3C7" w14:textId="77777777" w:rsidR="00327401" w:rsidRDefault="00327401" w:rsidP="00327401">
      <w:pPr>
        <w:tabs>
          <w:tab w:val="left" w:pos="2410"/>
        </w:tabs>
        <w:jc w:val="center"/>
        <w:rPr>
          <w:sz w:val="22"/>
          <w:szCs w:val="22"/>
        </w:rPr>
      </w:pPr>
    </w:p>
    <w:p w14:paraId="7B8A138B" w14:textId="77777777" w:rsidR="00327401" w:rsidRDefault="00327401" w:rsidP="00327401">
      <w:pPr>
        <w:tabs>
          <w:tab w:val="left" w:pos="2410"/>
        </w:tabs>
        <w:jc w:val="center"/>
        <w:rPr>
          <w:sz w:val="22"/>
          <w:szCs w:val="22"/>
        </w:rPr>
      </w:pPr>
    </w:p>
    <w:p w14:paraId="7B1CBBEB" w14:textId="77777777" w:rsidR="00327401" w:rsidRDefault="00327401" w:rsidP="00327401">
      <w:pPr>
        <w:tabs>
          <w:tab w:val="left" w:pos="2410"/>
        </w:tabs>
        <w:jc w:val="center"/>
        <w:rPr>
          <w:sz w:val="22"/>
          <w:szCs w:val="22"/>
        </w:rPr>
      </w:pPr>
    </w:p>
    <w:p w14:paraId="18623377" w14:textId="77777777" w:rsidR="00327401" w:rsidRPr="007B4223" w:rsidRDefault="00327401" w:rsidP="00327401">
      <w:pPr>
        <w:tabs>
          <w:tab w:val="left" w:pos="2410"/>
        </w:tabs>
        <w:jc w:val="center"/>
        <w:rPr>
          <w:sz w:val="22"/>
          <w:szCs w:val="22"/>
        </w:rPr>
      </w:pPr>
    </w:p>
    <w:p w14:paraId="0A5D10E9" w14:textId="77777777" w:rsidR="00327401" w:rsidRPr="00430E96" w:rsidRDefault="00327401" w:rsidP="00327401">
      <w:pPr>
        <w:tabs>
          <w:tab w:val="left" w:pos="2410"/>
        </w:tabs>
        <w:jc w:val="center"/>
        <w:rPr>
          <w:sz w:val="22"/>
          <w:szCs w:val="22"/>
          <w:lang w:val="en-US"/>
        </w:rPr>
      </w:pPr>
    </w:p>
    <w:p w14:paraId="2F5E625C" w14:textId="77777777" w:rsidR="00327401" w:rsidRPr="00245DBB" w:rsidRDefault="00327401" w:rsidP="00327401">
      <w:pPr>
        <w:tabs>
          <w:tab w:val="left" w:pos="2410"/>
        </w:tabs>
        <w:jc w:val="center"/>
        <w:rPr>
          <w:b/>
          <w:sz w:val="44"/>
          <w:szCs w:val="44"/>
        </w:rPr>
      </w:pPr>
      <w:r w:rsidRPr="00245DBB">
        <w:rPr>
          <w:b/>
          <w:sz w:val="44"/>
          <w:szCs w:val="44"/>
        </w:rPr>
        <w:t>Стандартная конкурсная документация</w:t>
      </w:r>
    </w:p>
    <w:p w14:paraId="52F0213D" w14:textId="77777777" w:rsidR="00327401" w:rsidRPr="00245DBB" w:rsidRDefault="00327401" w:rsidP="00327401">
      <w:pPr>
        <w:tabs>
          <w:tab w:val="left" w:pos="2410"/>
        </w:tabs>
        <w:jc w:val="center"/>
        <w:rPr>
          <w:sz w:val="44"/>
          <w:szCs w:val="44"/>
        </w:rPr>
      </w:pPr>
      <w:r w:rsidRPr="00245DBB">
        <w:rPr>
          <w:b/>
          <w:sz w:val="44"/>
          <w:szCs w:val="44"/>
        </w:rPr>
        <w:t xml:space="preserve">на закупку товаров/услуг </w:t>
      </w:r>
    </w:p>
    <w:p w14:paraId="6137F561" w14:textId="77777777" w:rsidR="00327401" w:rsidRPr="00BC5C21" w:rsidRDefault="00327401" w:rsidP="00327401">
      <w:pPr>
        <w:tabs>
          <w:tab w:val="left" w:pos="2410"/>
        </w:tabs>
        <w:jc w:val="center"/>
        <w:rPr>
          <w:b/>
          <w:sz w:val="44"/>
          <w:szCs w:val="44"/>
        </w:rPr>
      </w:pPr>
      <w:r w:rsidRPr="00245DBB">
        <w:rPr>
          <w:b/>
          <w:sz w:val="44"/>
          <w:szCs w:val="44"/>
        </w:rPr>
        <w:t>методом запроса ценовых предложений</w:t>
      </w:r>
    </w:p>
    <w:p w14:paraId="3ACD6A5F" w14:textId="77777777" w:rsidR="00327401" w:rsidRPr="00BC5C21" w:rsidRDefault="00327401" w:rsidP="00327401">
      <w:pPr>
        <w:tabs>
          <w:tab w:val="left" w:pos="2410"/>
        </w:tabs>
        <w:jc w:val="center"/>
        <w:rPr>
          <w:sz w:val="22"/>
          <w:szCs w:val="22"/>
        </w:rPr>
      </w:pPr>
    </w:p>
    <w:p w14:paraId="75769A12" w14:textId="77777777" w:rsidR="00327401" w:rsidRPr="00BC5C21" w:rsidRDefault="00327401" w:rsidP="00327401">
      <w:pPr>
        <w:tabs>
          <w:tab w:val="left" w:pos="2410"/>
        </w:tabs>
        <w:jc w:val="center"/>
        <w:rPr>
          <w:sz w:val="22"/>
          <w:szCs w:val="22"/>
        </w:rPr>
      </w:pPr>
    </w:p>
    <w:p w14:paraId="6201A364" w14:textId="77777777" w:rsidR="00327401" w:rsidRPr="00BC5C21" w:rsidRDefault="00327401" w:rsidP="00327401">
      <w:pPr>
        <w:tabs>
          <w:tab w:val="left" w:pos="2410"/>
        </w:tabs>
        <w:jc w:val="center"/>
        <w:rPr>
          <w:sz w:val="22"/>
          <w:szCs w:val="22"/>
        </w:rPr>
      </w:pPr>
    </w:p>
    <w:p w14:paraId="73E62118" w14:textId="77777777" w:rsidR="00327401" w:rsidRPr="00BC5C21" w:rsidRDefault="00327401" w:rsidP="00327401">
      <w:pPr>
        <w:tabs>
          <w:tab w:val="left" w:pos="2410"/>
        </w:tabs>
        <w:jc w:val="center"/>
        <w:rPr>
          <w:sz w:val="22"/>
          <w:szCs w:val="22"/>
        </w:rPr>
      </w:pPr>
    </w:p>
    <w:p w14:paraId="5E9099E4" w14:textId="77777777" w:rsidR="00327401" w:rsidRPr="00BC5C21" w:rsidRDefault="00327401" w:rsidP="00327401">
      <w:pPr>
        <w:tabs>
          <w:tab w:val="left" w:pos="2410"/>
        </w:tabs>
        <w:jc w:val="center"/>
        <w:rPr>
          <w:sz w:val="22"/>
          <w:szCs w:val="22"/>
        </w:rPr>
      </w:pPr>
    </w:p>
    <w:p w14:paraId="6C6CA98D" w14:textId="77777777" w:rsidR="00327401" w:rsidRPr="00BC5C21" w:rsidRDefault="00327401" w:rsidP="00327401">
      <w:pPr>
        <w:tabs>
          <w:tab w:val="left" w:pos="2410"/>
        </w:tabs>
        <w:jc w:val="center"/>
        <w:rPr>
          <w:sz w:val="22"/>
          <w:szCs w:val="22"/>
        </w:rPr>
      </w:pPr>
    </w:p>
    <w:p w14:paraId="1FB16B61" w14:textId="77777777" w:rsidR="00327401" w:rsidRPr="00BC5C21" w:rsidRDefault="00327401" w:rsidP="00327401">
      <w:pPr>
        <w:tabs>
          <w:tab w:val="left" w:pos="2410"/>
        </w:tabs>
        <w:jc w:val="center"/>
        <w:rPr>
          <w:sz w:val="22"/>
          <w:szCs w:val="22"/>
        </w:rPr>
      </w:pPr>
    </w:p>
    <w:p w14:paraId="7471241A" w14:textId="77777777" w:rsidR="00327401" w:rsidRPr="00BC5C21" w:rsidRDefault="00327401" w:rsidP="00327401">
      <w:pPr>
        <w:tabs>
          <w:tab w:val="left" w:pos="2410"/>
        </w:tabs>
        <w:jc w:val="center"/>
        <w:rPr>
          <w:sz w:val="22"/>
          <w:szCs w:val="22"/>
        </w:rPr>
      </w:pPr>
    </w:p>
    <w:p w14:paraId="3382FEAB" w14:textId="77777777" w:rsidR="00327401" w:rsidRPr="00BC5C21" w:rsidRDefault="00327401" w:rsidP="00327401">
      <w:pPr>
        <w:tabs>
          <w:tab w:val="left" w:pos="2410"/>
        </w:tabs>
        <w:jc w:val="center"/>
        <w:rPr>
          <w:sz w:val="22"/>
          <w:szCs w:val="22"/>
        </w:rPr>
      </w:pPr>
    </w:p>
    <w:p w14:paraId="4370BE76" w14:textId="77777777" w:rsidR="00327401" w:rsidRPr="00BC5C21" w:rsidRDefault="00327401" w:rsidP="00327401">
      <w:pPr>
        <w:tabs>
          <w:tab w:val="left" w:pos="2410"/>
        </w:tabs>
        <w:jc w:val="center"/>
        <w:rPr>
          <w:sz w:val="22"/>
          <w:szCs w:val="22"/>
        </w:rPr>
      </w:pPr>
    </w:p>
    <w:p w14:paraId="574794A0" w14:textId="77777777" w:rsidR="00327401" w:rsidRPr="00BC5C21" w:rsidRDefault="00327401" w:rsidP="00327401">
      <w:pPr>
        <w:tabs>
          <w:tab w:val="left" w:pos="2410"/>
        </w:tabs>
        <w:jc w:val="center"/>
        <w:rPr>
          <w:sz w:val="22"/>
          <w:szCs w:val="22"/>
        </w:rPr>
      </w:pPr>
    </w:p>
    <w:p w14:paraId="701D9D35" w14:textId="77777777" w:rsidR="00327401" w:rsidRPr="00BC5C21" w:rsidRDefault="00327401" w:rsidP="00327401">
      <w:pPr>
        <w:tabs>
          <w:tab w:val="left" w:pos="2410"/>
        </w:tabs>
        <w:jc w:val="center"/>
        <w:rPr>
          <w:b/>
          <w:sz w:val="22"/>
          <w:szCs w:val="22"/>
        </w:rPr>
      </w:pPr>
    </w:p>
    <w:p w14:paraId="3B24E75A" w14:textId="77777777" w:rsidR="00327401" w:rsidRPr="00BC5C21" w:rsidRDefault="00327401" w:rsidP="00327401">
      <w:pPr>
        <w:rPr>
          <w:b/>
          <w:i/>
          <w:sz w:val="22"/>
          <w:szCs w:val="22"/>
        </w:rPr>
      </w:pPr>
    </w:p>
    <w:p w14:paraId="11CC2D28" w14:textId="77777777" w:rsidR="00327401" w:rsidRPr="00BC5C21" w:rsidRDefault="00327401" w:rsidP="00327401">
      <w:pPr>
        <w:rPr>
          <w:b/>
          <w:i/>
          <w:sz w:val="22"/>
          <w:szCs w:val="22"/>
        </w:rPr>
      </w:pPr>
    </w:p>
    <w:p w14:paraId="60ED199E" w14:textId="77777777" w:rsidR="00327401" w:rsidRPr="00BC5C21" w:rsidRDefault="00327401" w:rsidP="00327401">
      <w:pPr>
        <w:pStyle w:val="ad"/>
        <w:rPr>
          <w:b/>
          <w:bCs/>
          <w:sz w:val="22"/>
          <w:szCs w:val="22"/>
        </w:rPr>
        <w:sectPr w:rsidR="00327401" w:rsidRPr="00BC5C21">
          <w:footerReference w:type="even" r:id="rId7"/>
          <w:footerReference w:type="default" r:id="rId8"/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1440" w:bottom="1134" w:left="1440" w:header="1440" w:footer="1440" w:gutter="0"/>
          <w:pgNumType w:start="1"/>
          <w:cols w:space="720"/>
          <w:noEndnote/>
          <w:titlePg/>
        </w:sectPr>
      </w:pPr>
    </w:p>
    <w:p w14:paraId="02FCA42F" w14:textId="77777777" w:rsidR="00327401" w:rsidRPr="00CF2B35" w:rsidRDefault="00327401" w:rsidP="00327401">
      <w:pPr>
        <w:pStyle w:val="ad"/>
        <w:rPr>
          <w:b/>
          <w:bCs/>
          <w:sz w:val="22"/>
          <w:szCs w:val="22"/>
        </w:rPr>
      </w:pPr>
    </w:p>
    <w:p w14:paraId="31335420" w14:textId="77777777" w:rsidR="00327401" w:rsidRPr="00CF2B35" w:rsidRDefault="00327401" w:rsidP="00327401">
      <w:pPr>
        <w:pStyle w:val="3"/>
        <w:rPr>
          <w:sz w:val="22"/>
          <w:szCs w:val="22"/>
        </w:rPr>
      </w:pPr>
      <w:r w:rsidRPr="00CF2B35">
        <w:rPr>
          <w:sz w:val="22"/>
          <w:szCs w:val="22"/>
        </w:rPr>
        <w:t>СОДЕРЖАНИЕ</w:t>
      </w:r>
    </w:p>
    <w:p w14:paraId="192F1A2F" w14:textId="77777777" w:rsidR="00327401" w:rsidRPr="00CF2B35" w:rsidRDefault="00327401" w:rsidP="00327401">
      <w:pPr>
        <w:tabs>
          <w:tab w:val="left" w:pos="-720"/>
        </w:tabs>
        <w:suppressAutoHyphens/>
        <w:jc w:val="both"/>
        <w:rPr>
          <w:spacing w:val="-3"/>
          <w:sz w:val="22"/>
          <w:szCs w:val="22"/>
        </w:rPr>
      </w:pPr>
    </w:p>
    <w:p w14:paraId="3F0C3D4A" w14:textId="77777777" w:rsidR="00327401" w:rsidRPr="00CF2B35" w:rsidRDefault="00327401" w:rsidP="00327401">
      <w:pPr>
        <w:tabs>
          <w:tab w:val="left" w:pos="-720"/>
        </w:tabs>
        <w:suppressAutoHyphens/>
        <w:jc w:val="both"/>
        <w:rPr>
          <w:spacing w:val="-3"/>
          <w:sz w:val="22"/>
          <w:szCs w:val="22"/>
        </w:rPr>
      </w:pPr>
    </w:p>
    <w:p w14:paraId="53980CE9" w14:textId="77777777" w:rsidR="00327401" w:rsidRPr="00CF2B35" w:rsidRDefault="00327401" w:rsidP="00327401">
      <w:pPr>
        <w:pStyle w:val="6"/>
        <w:numPr>
          <w:ilvl w:val="0"/>
          <w:numId w:val="3"/>
        </w:numPr>
        <w:rPr>
          <w:sz w:val="22"/>
          <w:szCs w:val="22"/>
        </w:rPr>
      </w:pPr>
      <w:r w:rsidRPr="00CF2B35">
        <w:rPr>
          <w:sz w:val="22"/>
          <w:szCs w:val="22"/>
        </w:rPr>
        <w:t>ПРИГЛАШЕНИЕ К УЧАСТИЮ В ЗАПРОСЕ ЦЕНОВЫХ ПРЕДЛОЖЕНИЙ</w:t>
      </w:r>
    </w:p>
    <w:p w14:paraId="0B3415FF" w14:textId="77777777" w:rsidR="00327401" w:rsidRPr="00CF2B35" w:rsidRDefault="00327401" w:rsidP="00327401">
      <w:pPr>
        <w:tabs>
          <w:tab w:val="left" w:pos="310"/>
          <w:tab w:val="left" w:pos="929"/>
          <w:tab w:val="right" w:leader="dot" w:pos="8669"/>
        </w:tabs>
        <w:suppressAutoHyphens/>
        <w:ind w:left="929" w:hanging="929"/>
        <w:jc w:val="both"/>
        <w:rPr>
          <w:spacing w:val="-3"/>
          <w:sz w:val="22"/>
          <w:szCs w:val="22"/>
        </w:rPr>
      </w:pPr>
      <w:r w:rsidRPr="00CF2B35">
        <w:rPr>
          <w:i/>
          <w:spacing w:val="-3"/>
          <w:sz w:val="22"/>
          <w:szCs w:val="22"/>
        </w:rPr>
        <w:tab/>
      </w:r>
      <w:r w:rsidRPr="00CF2B35">
        <w:rPr>
          <w:i/>
          <w:spacing w:val="-3"/>
          <w:sz w:val="22"/>
          <w:szCs w:val="22"/>
        </w:rPr>
        <w:tab/>
        <w:t xml:space="preserve">      (Приложение № 1)</w:t>
      </w:r>
    </w:p>
    <w:p w14:paraId="683C98D2" w14:textId="77777777" w:rsidR="00327401" w:rsidRPr="00CF2B35" w:rsidRDefault="00327401" w:rsidP="00327401">
      <w:pPr>
        <w:tabs>
          <w:tab w:val="left" w:pos="310"/>
          <w:tab w:val="left" w:pos="929"/>
          <w:tab w:val="right" w:leader="dot" w:pos="8669"/>
        </w:tabs>
        <w:suppressAutoHyphens/>
        <w:jc w:val="both"/>
        <w:rPr>
          <w:spacing w:val="-3"/>
          <w:sz w:val="22"/>
          <w:szCs w:val="22"/>
        </w:rPr>
      </w:pPr>
    </w:p>
    <w:p w14:paraId="77BFB18A" w14:textId="77777777" w:rsidR="00327401" w:rsidRPr="00CF2B35" w:rsidRDefault="00327401" w:rsidP="00327401">
      <w:pPr>
        <w:tabs>
          <w:tab w:val="left" w:pos="310"/>
          <w:tab w:val="left" w:pos="929"/>
          <w:tab w:val="right" w:leader="dot" w:pos="8669"/>
        </w:tabs>
        <w:suppressAutoHyphens/>
        <w:jc w:val="both"/>
        <w:rPr>
          <w:spacing w:val="-3"/>
          <w:sz w:val="22"/>
          <w:szCs w:val="22"/>
        </w:rPr>
      </w:pPr>
    </w:p>
    <w:p w14:paraId="100AE1A3" w14:textId="77777777" w:rsidR="00327401" w:rsidRPr="00CF2B35" w:rsidRDefault="00327401" w:rsidP="00327401">
      <w:pPr>
        <w:numPr>
          <w:ilvl w:val="0"/>
          <w:numId w:val="2"/>
        </w:numPr>
        <w:tabs>
          <w:tab w:val="left" w:pos="310"/>
          <w:tab w:val="left" w:pos="929"/>
          <w:tab w:val="right" w:leader="dot" w:pos="8669"/>
        </w:tabs>
        <w:suppressAutoHyphens/>
        <w:jc w:val="both"/>
        <w:rPr>
          <w:b/>
          <w:sz w:val="22"/>
          <w:szCs w:val="22"/>
        </w:rPr>
      </w:pPr>
      <w:r w:rsidRPr="00CF2B35">
        <w:rPr>
          <w:b/>
          <w:sz w:val="22"/>
          <w:szCs w:val="22"/>
        </w:rPr>
        <w:t>ПЕРЕЧЕНЬ ЦЕН И ГРАФИК ПОСТАВОК ТОВАРОВ/ОКАЗАНИЯ УСЛУГ</w:t>
      </w:r>
    </w:p>
    <w:p w14:paraId="0C7EF047" w14:textId="77777777" w:rsidR="00327401" w:rsidRPr="00CF2B35" w:rsidRDefault="00327401" w:rsidP="00327401">
      <w:pPr>
        <w:tabs>
          <w:tab w:val="left" w:pos="310"/>
          <w:tab w:val="left" w:pos="929"/>
          <w:tab w:val="right" w:leader="dot" w:pos="8669"/>
        </w:tabs>
        <w:suppressAutoHyphens/>
        <w:jc w:val="both"/>
        <w:rPr>
          <w:i/>
          <w:spacing w:val="-3"/>
          <w:sz w:val="22"/>
          <w:szCs w:val="22"/>
        </w:rPr>
      </w:pPr>
      <w:r w:rsidRPr="00CF2B35">
        <w:rPr>
          <w:b/>
          <w:i/>
          <w:spacing w:val="-3"/>
          <w:sz w:val="22"/>
          <w:szCs w:val="22"/>
        </w:rPr>
        <w:tab/>
      </w:r>
      <w:r w:rsidRPr="00CF2B35">
        <w:rPr>
          <w:b/>
          <w:i/>
          <w:spacing w:val="-3"/>
          <w:sz w:val="22"/>
          <w:szCs w:val="22"/>
        </w:rPr>
        <w:tab/>
      </w:r>
      <w:r w:rsidRPr="00CF2B35">
        <w:rPr>
          <w:i/>
          <w:spacing w:val="-3"/>
          <w:sz w:val="22"/>
          <w:szCs w:val="22"/>
        </w:rPr>
        <w:t xml:space="preserve">     (Приложение № 2) </w:t>
      </w:r>
    </w:p>
    <w:p w14:paraId="7CD480E5" w14:textId="77777777" w:rsidR="00327401" w:rsidRPr="00CF2B35" w:rsidRDefault="00327401" w:rsidP="00327401">
      <w:pPr>
        <w:tabs>
          <w:tab w:val="left" w:pos="310"/>
          <w:tab w:val="left" w:pos="929"/>
          <w:tab w:val="right" w:leader="dot" w:pos="8669"/>
        </w:tabs>
        <w:suppressAutoHyphens/>
        <w:jc w:val="both"/>
        <w:rPr>
          <w:b/>
          <w:bCs/>
          <w:iCs/>
          <w:spacing w:val="-3"/>
          <w:sz w:val="22"/>
          <w:szCs w:val="22"/>
        </w:rPr>
      </w:pPr>
    </w:p>
    <w:p w14:paraId="7F61DEBA" w14:textId="77777777" w:rsidR="00327401" w:rsidRPr="00CF2B35" w:rsidRDefault="00327401" w:rsidP="00327401">
      <w:pPr>
        <w:tabs>
          <w:tab w:val="left" w:pos="310"/>
          <w:tab w:val="left" w:pos="929"/>
          <w:tab w:val="right" w:leader="dot" w:pos="8669"/>
        </w:tabs>
        <w:suppressAutoHyphens/>
        <w:jc w:val="both"/>
        <w:rPr>
          <w:b/>
          <w:bCs/>
          <w:iCs/>
          <w:spacing w:val="-3"/>
          <w:sz w:val="22"/>
          <w:szCs w:val="22"/>
        </w:rPr>
      </w:pPr>
    </w:p>
    <w:p w14:paraId="68AA8A6B" w14:textId="77777777" w:rsidR="00327401" w:rsidRPr="00CF2B35" w:rsidRDefault="00327401" w:rsidP="00327401">
      <w:pPr>
        <w:numPr>
          <w:ilvl w:val="0"/>
          <w:numId w:val="2"/>
        </w:numPr>
        <w:tabs>
          <w:tab w:val="left" w:pos="310"/>
          <w:tab w:val="left" w:pos="929"/>
          <w:tab w:val="right" w:leader="dot" w:pos="8669"/>
        </w:tabs>
        <w:suppressAutoHyphens/>
        <w:jc w:val="both"/>
        <w:rPr>
          <w:b/>
          <w:bCs/>
          <w:iCs/>
          <w:spacing w:val="-3"/>
          <w:sz w:val="22"/>
          <w:szCs w:val="22"/>
        </w:rPr>
      </w:pPr>
      <w:r w:rsidRPr="00CF2B35">
        <w:rPr>
          <w:b/>
          <w:bCs/>
          <w:iCs/>
          <w:spacing w:val="-3"/>
          <w:sz w:val="22"/>
          <w:szCs w:val="22"/>
        </w:rPr>
        <w:t>ФОРМА ПОСТАВЩИКА / СВЕДЕНИЯ О КВАЛИФИКАЦИИ УЧАСТНИКА</w:t>
      </w:r>
    </w:p>
    <w:p w14:paraId="718D06A8" w14:textId="77777777" w:rsidR="00327401" w:rsidRPr="00327401" w:rsidRDefault="00327401" w:rsidP="00327401">
      <w:pPr>
        <w:tabs>
          <w:tab w:val="left" w:pos="310"/>
          <w:tab w:val="left" w:pos="929"/>
          <w:tab w:val="right" w:leader="dot" w:pos="8669"/>
        </w:tabs>
        <w:suppressAutoHyphens/>
        <w:ind w:left="360"/>
        <w:jc w:val="both"/>
        <w:rPr>
          <w:i/>
          <w:spacing w:val="-3"/>
          <w:sz w:val="22"/>
          <w:szCs w:val="22"/>
        </w:rPr>
      </w:pPr>
      <w:r w:rsidRPr="00A90975">
        <w:rPr>
          <w:i/>
          <w:spacing w:val="-3"/>
          <w:sz w:val="22"/>
          <w:szCs w:val="22"/>
        </w:rPr>
        <w:t xml:space="preserve">                </w:t>
      </w:r>
      <w:r w:rsidRPr="00327401">
        <w:rPr>
          <w:i/>
          <w:spacing w:val="-3"/>
          <w:sz w:val="22"/>
          <w:szCs w:val="22"/>
        </w:rPr>
        <w:t>(</w:t>
      </w:r>
      <w:r w:rsidRPr="00A90975">
        <w:rPr>
          <w:i/>
          <w:spacing w:val="-3"/>
          <w:sz w:val="22"/>
          <w:szCs w:val="22"/>
        </w:rPr>
        <w:t>Приложение № 3</w:t>
      </w:r>
      <w:r w:rsidRPr="00327401">
        <w:rPr>
          <w:i/>
          <w:spacing w:val="-3"/>
          <w:sz w:val="22"/>
          <w:szCs w:val="22"/>
        </w:rPr>
        <w:t>)</w:t>
      </w:r>
    </w:p>
    <w:p w14:paraId="4A45486D" w14:textId="77777777" w:rsidR="00327401" w:rsidRPr="00BC5C21" w:rsidRDefault="00327401" w:rsidP="00327401">
      <w:pPr>
        <w:tabs>
          <w:tab w:val="left" w:pos="310"/>
          <w:tab w:val="left" w:pos="929"/>
          <w:tab w:val="right" w:leader="dot" w:pos="8669"/>
        </w:tabs>
        <w:suppressAutoHyphens/>
        <w:jc w:val="both"/>
        <w:rPr>
          <w:i/>
          <w:spacing w:val="-3"/>
          <w:sz w:val="22"/>
          <w:szCs w:val="22"/>
        </w:rPr>
      </w:pPr>
    </w:p>
    <w:p w14:paraId="5EF85EEE" w14:textId="77777777" w:rsidR="00327401" w:rsidRPr="00BC5C21" w:rsidRDefault="00327401" w:rsidP="00327401">
      <w:pPr>
        <w:tabs>
          <w:tab w:val="left" w:pos="310"/>
          <w:tab w:val="left" w:pos="929"/>
          <w:tab w:val="right" w:leader="dot" w:pos="8669"/>
        </w:tabs>
        <w:suppressAutoHyphens/>
        <w:ind w:left="929" w:hanging="929"/>
        <w:jc w:val="both"/>
        <w:rPr>
          <w:i/>
          <w:spacing w:val="-3"/>
          <w:sz w:val="22"/>
          <w:szCs w:val="22"/>
        </w:rPr>
      </w:pPr>
    </w:p>
    <w:p w14:paraId="795EA86C" w14:textId="77777777" w:rsidR="00327401" w:rsidRPr="00BC5C21" w:rsidRDefault="00327401" w:rsidP="00327401">
      <w:pPr>
        <w:tabs>
          <w:tab w:val="left" w:pos="310"/>
          <w:tab w:val="left" w:pos="929"/>
          <w:tab w:val="right" w:leader="dot" w:pos="8669"/>
        </w:tabs>
        <w:suppressAutoHyphens/>
        <w:ind w:left="929" w:hanging="929"/>
        <w:jc w:val="both"/>
        <w:rPr>
          <w:i/>
          <w:spacing w:val="-3"/>
          <w:sz w:val="22"/>
          <w:szCs w:val="22"/>
        </w:rPr>
      </w:pPr>
    </w:p>
    <w:p w14:paraId="3F7040E1" w14:textId="77777777" w:rsidR="00327401" w:rsidRPr="00BC5C21" w:rsidRDefault="00327401" w:rsidP="00327401">
      <w:pPr>
        <w:tabs>
          <w:tab w:val="left" w:pos="310"/>
          <w:tab w:val="left" w:pos="929"/>
          <w:tab w:val="right" w:leader="dot" w:pos="8669"/>
        </w:tabs>
        <w:suppressAutoHyphens/>
        <w:jc w:val="both"/>
        <w:rPr>
          <w:spacing w:val="-3"/>
          <w:sz w:val="22"/>
          <w:szCs w:val="22"/>
        </w:rPr>
      </w:pPr>
    </w:p>
    <w:p w14:paraId="5075C523" w14:textId="77777777" w:rsidR="00327401" w:rsidRPr="00BC5C21" w:rsidRDefault="00327401" w:rsidP="00327401">
      <w:pPr>
        <w:tabs>
          <w:tab w:val="left" w:pos="310"/>
          <w:tab w:val="left" w:pos="929"/>
          <w:tab w:val="right" w:leader="dot" w:pos="8669"/>
        </w:tabs>
        <w:suppressAutoHyphens/>
        <w:jc w:val="both"/>
        <w:rPr>
          <w:spacing w:val="-3"/>
          <w:sz w:val="22"/>
          <w:szCs w:val="22"/>
        </w:rPr>
      </w:pPr>
    </w:p>
    <w:p w14:paraId="5118C1E8" w14:textId="77777777" w:rsidR="00327401" w:rsidRPr="00BC5C21" w:rsidRDefault="00327401" w:rsidP="00327401">
      <w:pPr>
        <w:tabs>
          <w:tab w:val="left" w:pos="310"/>
          <w:tab w:val="left" w:pos="929"/>
          <w:tab w:val="right" w:leader="dot" w:pos="8669"/>
        </w:tabs>
        <w:suppressAutoHyphens/>
        <w:ind w:left="929" w:hanging="929"/>
        <w:jc w:val="both"/>
        <w:outlineLvl w:val="0"/>
        <w:rPr>
          <w:b/>
          <w:spacing w:val="-3"/>
          <w:sz w:val="22"/>
          <w:szCs w:val="22"/>
        </w:rPr>
        <w:sectPr w:rsidR="00327401" w:rsidRPr="00BC5C21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1440" w:bottom="1134" w:left="1440" w:header="1440" w:footer="1440" w:gutter="0"/>
          <w:pgNumType w:start="1"/>
          <w:cols w:space="720"/>
          <w:noEndnote/>
          <w:titlePg/>
        </w:sectPr>
      </w:pPr>
      <w:r w:rsidRPr="00BC5C21">
        <w:rPr>
          <w:b/>
          <w:spacing w:val="-3"/>
          <w:sz w:val="22"/>
          <w:szCs w:val="22"/>
        </w:rPr>
        <w:t xml:space="preserve"> </w:t>
      </w:r>
    </w:p>
    <w:p w14:paraId="3DD3B43A" w14:textId="77777777" w:rsidR="00327401" w:rsidRPr="00BC5C21" w:rsidRDefault="00327401" w:rsidP="00327401">
      <w:pPr>
        <w:tabs>
          <w:tab w:val="center" w:pos="4513"/>
        </w:tabs>
        <w:suppressAutoHyphens/>
        <w:outlineLvl w:val="0"/>
        <w:rPr>
          <w:spacing w:val="-3"/>
          <w:sz w:val="22"/>
          <w:szCs w:val="22"/>
        </w:rPr>
      </w:pPr>
    </w:p>
    <w:p w14:paraId="7DB5F1D4" w14:textId="77777777" w:rsidR="00327401" w:rsidRPr="00CA3922" w:rsidRDefault="00327401" w:rsidP="00327401">
      <w:pPr>
        <w:tabs>
          <w:tab w:val="center" w:pos="4513"/>
        </w:tabs>
        <w:suppressAutoHyphens/>
        <w:spacing w:after="80"/>
        <w:jc w:val="right"/>
        <w:outlineLvl w:val="0"/>
        <w:rPr>
          <w:b/>
          <w:bCs/>
          <w:spacing w:val="-3"/>
          <w:sz w:val="24"/>
          <w:szCs w:val="24"/>
        </w:rPr>
      </w:pPr>
      <w:r w:rsidRPr="00CA3922">
        <w:rPr>
          <w:b/>
          <w:bCs/>
          <w:spacing w:val="-3"/>
          <w:sz w:val="24"/>
          <w:szCs w:val="24"/>
        </w:rPr>
        <w:t>Приложение № 1</w:t>
      </w:r>
    </w:p>
    <w:p w14:paraId="480B4D46" w14:textId="77777777" w:rsidR="00327401" w:rsidRPr="001B5342" w:rsidRDefault="00327401" w:rsidP="00327401">
      <w:pPr>
        <w:spacing w:after="80"/>
        <w:jc w:val="center"/>
        <w:rPr>
          <w:b/>
          <w:sz w:val="24"/>
          <w:szCs w:val="24"/>
          <w:u w:val="single"/>
        </w:rPr>
      </w:pPr>
      <w:r w:rsidRPr="00CA3922">
        <w:rPr>
          <w:b/>
          <w:sz w:val="24"/>
          <w:szCs w:val="24"/>
        </w:rPr>
        <w:t xml:space="preserve">ПРИГЛАШЕНИЕ К УЧАСТИЮ В ЗАПРОСЕ </w:t>
      </w:r>
      <w:r w:rsidRPr="001B5342">
        <w:rPr>
          <w:b/>
          <w:sz w:val="24"/>
          <w:szCs w:val="24"/>
        </w:rPr>
        <w:t>КОТИРОВОК</w:t>
      </w:r>
    </w:p>
    <w:p w14:paraId="74A048A0" w14:textId="77777777" w:rsidR="00327401" w:rsidRPr="001B5342" w:rsidRDefault="00327401" w:rsidP="00327401">
      <w:pPr>
        <w:spacing w:after="80"/>
        <w:jc w:val="right"/>
        <w:rPr>
          <w:b/>
          <w:bCs/>
          <w:i/>
          <w:sz w:val="24"/>
          <w:szCs w:val="24"/>
        </w:rPr>
      </w:pPr>
      <w:r w:rsidRPr="001B5342">
        <w:rPr>
          <w:b/>
          <w:bCs/>
          <w:sz w:val="24"/>
          <w:szCs w:val="24"/>
        </w:rPr>
        <w:t>Дата</w:t>
      </w:r>
      <w:r w:rsidRPr="001B5342">
        <w:rPr>
          <w:b/>
          <w:bCs/>
          <w:i/>
          <w:sz w:val="24"/>
          <w:szCs w:val="24"/>
        </w:rPr>
        <w:t>: «</w:t>
      </w:r>
      <w:r>
        <w:rPr>
          <w:b/>
          <w:bCs/>
          <w:i/>
          <w:sz w:val="24"/>
          <w:szCs w:val="24"/>
        </w:rPr>
        <w:t>____</w:t>
      </w:r>
      <w:r w:rsidRPr="001B5342">
        <w:rPr>
          <w:b/>
          <w:bCs/>
          <w:i/>
          <w:sz w:val="24"/>
          <w:szCs w:val="24"/>
        </w:rPr>
        <w:t>»</w:t>
      </w:r>
      <w:r>
        <w:rPr>
          <w:b/>
          <w:bCs/>
          <w:i/>
          <w:sz w:val="24"/>
          <w:szCs w:val="24"/>
        </w:rPr>
        <w:t>______________</w:t>
      </w:r>
      <w:r w:rsidRPr="001B5342">
        <w:rPr>
          <w:b/>
          <w:bCs/>
          <w:i/>
          <w:sz w:val="24"/>
          <w:szCs w:val="24"/>
        </w:rPr>
        <w:t xml:space="preserve"> 2022 года  </w:t>
      </w:r>
    </w:p>
    <w:p w14:paraId="440F05EE" w14:textId="77777777" w:rsidR="00327401" w:rsidRPr="001B5342" w:rsidRDefault="00327401" w:rsidP="00327401">
      <w:pPr>
        <w:jc w:val="right"/>
        <w:rPr>
          <w:sz w:val="24"/>
          <w:szCs w:val="24"/>
        </w:rPr>
      </w:pPr>
    </w:p>
    <w:p w14:paraId="0F635335" w14:textId="77777777" w:rsidR="00327401" w:rsidRPr="00CA3922" w:rsidRDefault="00327401" w:rsidP="00327401">
      <w:pPr>
        <w:jc w:val="both"/>
        <w:rPr>
          <w:sz w:val="24"/>
          <w:szCs w:val="24"/>
        </w:rPr>
      </w:pPr>
      <w:r w:rsidRPr="001B5342">
        <w:rPr>
          <w:sz w:val="24"/>
          <w:szCs w:val="24"/>
        </w:rPr>
        <w:t xml:space="preserve">1. </w:t>
      </w:r>
      <w:r w:rsidRPr="001B5342">
        <w:rPr>
          <w:b/>
          <w:bCs/>
          <w:sz w:val="24"/>
          <w:szCs w:val="24"/>
        </w:rPr>
        <w:t>Общественный Фонд «</w:t>
      </w:r>
      <w:r>
        <w:rPr>
          <w:b/>
          <w:bCs/>
          <w:sz w:val="24"/>
          <w:szCs w:val="24"/>
        </w:rPr>
        <w:t>Фонд развития природы</w:t>
      </w:r>
      <w:r w:rsidRPr="001B5342">
        <w:rPr>
          <w:b/>
          <w:bCs/>
          <w:sz w:val="24"/>
          <w:szCs w:val="24"/>
        </w:rPr>
        <w:t>»</w:t>
      </w:r>
      <w:r w:rsidRPr="001B5342">
        <w:rPr>
          <w:sz w:val="24"/>
          <w:szCs w:val="24"/>
        </w:rPr>
        <w:t>,</w:t>
      </w:r>
      <w:r w:rsidRPr="00CA3922">
        <w:rPr>
          <w:sz w:val="24"/>
          <w:szCs w:val="24"/>
        </w:rPr>
        <w:t xml:space="preserve"> приглашает к участию в конкурсе и запрашивает ценовые предложения на поставку товаров в количестве и в места доставки, указанные в «Перечне цен и графике поставок» по нижеследующим Лотам:</w:t>
      </w:r>
    </w:p>
    <w:p w14:paraId="707BC043" w14:textId="77777777" w:rsidR="00327401" w:rsidRPr="00CA3922" w:rsidRDefault="00327401" w:rsidP="00327401">
      <w:pPr>
        <w:widowControl/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6"/>
        <w:gridCol w:w="7956"/>
      </w:tblGrid>
      <w:tr w:rsidR="00327401" w:rsidRPr="00CA3922" w14:paraId="764A3F19" w14:textId="77777777" w:rsidTr="00613463">
        <w:tc>
          <w:tcPr>
            <w:tcW w:w="1956" w:type="dxa"/>
            <w:shd w:val="clear" w:color="auto" w:fill="auto"/>
          </w:tcPr>
          <w:p w14:paraId="568BCA64" w14:textId="77777777" w:rsidR="00327401" w:rsidRPr="00CA3922" w:rsidRDefault="00327401" w:rsidP="00266D13">
            <w:pPr>
              <w:widowControl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A3922">
              <w:rPr>
                <w:color w:val="000000"/>
                <w:sz w:val="24"/>
                <w:szCs w:val="24"/>
                <w:lang w:eastAsia="en-US"/>
              </w:rPr>
              <w:t>Лот №1</w:t>
            </w:r>
          </w:p>
        </w:tc>
        <w:tc>
          <w:tcPr>
            <w:tcW w:w="7956" w:type="dxa"/>
            <w:shd w:val="clear" w:color="auto" w:fill="auto"/>
          </w:tcPr>
          <w:p w14:paraId="4BE04880" w14:textId="77777777" w:rsidR="00327401" w:rsidRPr="00CA3922" w:rsidRDefault="00327401" w:rsidP="00266D13">
            <w:pPr>
              <w:widowControl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A3922">
              <w:rPr>
                <w:color w:val="000000"/>
                <w:sz w:val="24"/>
                <w:szCs w:val="24"/>
                <w:lang w:eastAsia="en-US"/>
              </w:rPr>
              <w:t>Поставка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организационной техники</w:t>
            </w:r>
            <w:r w:rsidRPr="00CA3922">
              <w:rPr>
                <w:color w:val="000000"/>
                <w:sz w:val="24"/>
                <w:szCs w:val="24"/>
                <w:lang w:eastAsia="en-US"/>
              </w:rPr>
              <w:t xml:space="preserve"> с доставкой в г. Бишкек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, проспект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Эркиндик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2.</w:t>
            </w:r>
          </w:p>
        </w:tc>
      </w:tr>
      <w:tr w:rsidR="00613463" w:rsidRPr="00CA3922" w14:paraId="7C1A0447" w14:textId="77777777" w:rsidTr="00613463">
        <w:tc>
          <w:tcPr>
            <w:tcW w:w="1956" w:type="dxa"/>
            <w:shd w:val="clear" w:color="auto" w:fill="auto"/>
          </w:tcPr>
          <w:p w14:paraId="3CCF1C1B" w14:textId="68E8BE9B" w:rsidR="00613463" w:rsidRPr="00CA3922" w:rsidRDefault="00613463" w:rsidP="00266D13">
            <w:pPr>
              <w:widowControl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Лот №2</w:t>
            </w:r>
          </w:p>
        </w:tc>
        <w:tc>
          <w:tcPr>
            <w:tcW w:w="7956" w:type="dxa"/>
            <w:shd w:val="clear" w:color="auto" w:fill="auto"/>
          </w:tcPr>
          <w:p w14:paraId="70760E93" w14:textId="3E9D31B0" w:rsidR="00613463" w:rsidRPr="00CA3922" w:rsidRDefault="00613463" w:rsidP="00266D13">
            <w:pPr>
              <w:widowControl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A3922">
              <w:rPr>
                <w:color w:val="000000"/>
                <w:sz w:val="24"/>
                <w:szCs w:val="24"/>
                <w:lang w:eastAsia="en-US"/>
              </w:rPr>
              <w:t>Поставка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организационной техники</w:t>
            </w:r>
            <w:r w:rsidRPr="00CA3922">
              <w:rPr>
                <w:color w:val="000000"/>
                <w:sz w:val="24"/>
                <w:szCs w:val="24"/>
                <w:lang w:eastAsia="en-US"/>
              </w:rPr>
              <w:t xml:space="preserve"> с доставкой в г. Бишкек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, проспект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Эркиндик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2.</w:t>
            </w:r>
          </w:p>
        </w:tc>
      </w:tr>
    </w:tbl>
    <w:p w14:paraId="72C4EC4E" w14:textId="77777777" w:rsidR="00327401" w:rsidRPr="00CA3922" w:rsidRDefault="00327401" w:rsidP="00327401">
      <w:pPr>
        <w:widowControl/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</w:p>
    <w:p w14:paraId="07AA6653" w14:textId="77777777" w:rsidR="00327401" w:rsidRPr="00CF2B35" w:rsidRDefault="00327401" w:rsidP="00327401">
      <w:pPr>
        <w:widowControl/>
        <w:autoSpaceDE w:val="0"/>
        <w:autoSpaceDN w:val="0"/>
        <w:adjustRightInd w:val="0"/>
        <w:jc w:val="both"/>
        <w:rPr>
          <w:bCs/>
          <w:sz w:val="24"/>
          <w:szCs w:val="24"/>
          <w:lang w:eastAsia="en-US"/>
        </w:rPr>
      </w:pPr>
      <w:r w:rsidRPr="00CF2B35">
        <w:rPr>
          <w:bCs/>
          <w:sz w:val="24"/>
          <w:szCs w:val="24"/>
          <w:lang w:eastAsia="en-US"/>
        </w:rPr>
        <w:t xml:space="preserve">Вам следует нам предоставить оригинал ценовой котировки вместе с прилагаемыми приложениями </w:t>
      </w:r>
      <w:r w:rsidRPr="00CF2B35">
        <w:rPr>
          <w:b/>
          <w:sz w:val="24"/>
          <w:szCs w:val="24"/>
          <w:lang w:val="ky-KG" w:eastAsia="en-US"/>
        </w:rPr>
        <w:t xml:space="preserve">в </w:t>
      </w:r>
      <w:proofErr w:type="spellStart"/>
      <w:r w:rsidRPr="00CF2B35">
        <w:rPr>
          <w:b/>
          <w:sz w:val="24"/>
          <w:szCs w:val="24"/>
          <w:lang w:eastAsia="en-US"/>
        </w:rPr>
        <w:t>запечатанн</w:t>
      </w:r>
      <w:proofErr w:type="spellEnd"/>
      <w:r w:rsidRPr="00CF2B35">
        <w:rPr>
          <w:b/>
          <w:sz w:val="24"/>
          <w:szCs w:val="24"/>
          <w:lang w:val="ky-KG" w:eastAsia="en-US"/>
        </w:rPr>
        <w:t xml:space="preserve">ом </w:t>
      </w:r>
      <w:r w:rsidRPr="00CF2B35">
        <w:rPr>
          <w:b/>
          <w:sz w:val="24"/>
          <w:szCs w:val="24"/>
          <w:lang w:eastAsia="en-US"/>
        </w:rPr>
        <w:t>конверт</w:t>
      </w:r>
      <w:r w:rsidRPr="00CF2B35">
        <w:rPr>
          <w:b/>
          <w:sz w:val="24"/>
          <w:szCs w:val="24"/>
          <w:lang w:val="ky-KG" w:eastAsia="en-US"/>
        </w:rPr>
        <w:t>е</w:t>
      </w:r>
      <w:r w:rsidRPr="00CF2B35">
        <w:rPr>
          <w:bCs/>
          <w:sz w:val="24"/>
          <w:szCs w:val="24"/>
          <w:lang w:val="ky-KG" w:eastAsia="en-US"/>
        </w:rPr>
        <w:t xml:space="preserve"> </w:t>
      </w:r>
      <w:r w:rsidRPr="00CF2B35">
        <w:rPr>
          <w:bCs/>
          <w:sz w:val="24"/>
          <w:szCs w:val="24"/>
          <w:lang w:val="en-US" w:eastAsia="en-US"/>
        </w:rPr>
        <w:t>c</w:t>
      </w:r>
      <w:r w:rsidRPr="00CF2B35">
        <w:rPr>
          <w:bCs/>
          <w:sz w:val="24"/>
          <w:szCs w:val="24"/>
          <w:lang w:eastAsia="en-US"/>
        </w:rPr>
        <w:t xml:space="preserve"> указанием Лотов/Лота, контактов и с маркировкой </w:t>
      </w:r>
      <w:r w:rsidRPr="00CF2B35">
        <w:rPr>
          <w:b/>
          <w:sz w:val="24"/>
          <w:szCs w:val="24"/>
          <w:lang w:eastAsia="en-US"/>
        </w:rPr>
        <w:t>«</w:t>
      </w:r>
      <w:r w:rsidRPr="00CF2B35">
        <w:rPr>
          <w:b/>
          <w:sz w:val="24"/>
          <w:szCs w:val="24"/>
        </w:rPr>
        <w:t>Закупка оргтехники</w:t>
      </w:r>
      <w:r w:rsidRPr="00CF2B35">
        <w:rPr>
          <w:b/>
          <w:sz w:val="24"/>
          <w:szCs w:val="24"/>
          <w:lang w:eastAsia="en-US"/>
        </w:rPr>
        <w:t>»,</w:t>
      </w:r>
      <w:r w:rsidRPr="00CF2B35">
        <w:rPr>
          <w:bCs/>
          <w:sz w:val="24"/>
          <w:szCs w:val="24"/>
          <w:lang w:eastAsia="en-US"/>
        </w:rPr>
        <w:t xml:space="preserve"> адресовано и доставлено по следующему адресу:  </w:t>
      </w:r>
      <w:r w:rsidRPr="00867AED">
        <w:rPr>
          <w:b/>
          <w:sz w:val="24"/>
          <w:szCs w:val="24"/>
          <w:lang w:eastAsia="en-US"/>
        </w:rPr>
        <w:t xml:space="preserve">Общественный </w:t>
      </w:r>
      <w:r>
        <w:rPr>
          <w:b/>
          <w:sz w:val="24"/>
          <w:szCs w:val="24"/>
          <w:lang w:eastAsia="en-US"/>
        </w:rPr>
        <w:t>ф</w:t>
      </w:r>
      <w:r w:rsidRPr="00867AED">
        <w:rPr>
          <w:b/>
          <w:sz w:val="24"/>
          <w:szCs w:val="24"/>
          <w:lang w:eastAsia="en-US"/>
        </w:rPr>
        <w:t>онд «Фонд развития природы»</w:t>
      </w:r>
      <w:r>
        <w:rPr>
          <w:b/>
          <w:sz w:val="24"/>
          <w:szCs w:val="24"/>
          <w:lang w:eastAsia="en-US"/>
        </w:rPr>
        <w:t xml:space="preserve"> </w:t>
      </w:r>
      <w:r w:rsidRPr="00867AED">
        <w:rPr>
          <w:b/>
          <w:sz w:val="24"/>
          <w:szCs w:val="24"/>
          <w:lang w:eastAsia="en-US"/>
        </w:rPr>
        <w:t xml:space="preserve">город Бишкек, проспект </w:t>
      </w:r>
      <w:proofErr w:type="spellStart"/>
      <w:r w:rsidRPr="00867AED">
        <w:rPr>
          <w:b/>
          <w:sz w:val="24"/>
          <w:szCs w:val="24"/>
          <w:lang w:eastAsia="en-US"/>
        </w:rPr>
        <w:t>Эркиндик</w:t>
      </w:r>
      <w:proofErr w:type="spellEnd"/>
      <w:r w:rsidRPr="00867AED">
        <w:rPr>
          <w:b/>
          <w:sz w:val="24"/>
          <w:szCs w:val="24"/>
          <w:lang w:eastAsia="en-US"/>
        </w:rPr>
        <w:t xml:space="preserve"> 2</w:t>
      </w:r>
      <w:r>
        <w:rPr>
          <w:bCs/>
          <w:sz w:val="24"/>
          <w:szCs w:val="24"/>
          <w:lang w:eastAsia="en-US"/>
        </w:rPr>
        <w:t>.</w:t>
      </w:r>
      <w:r w:rsidRPr="00CF2B35">
        <w:rPr>
          <w:bCs/>
          <w:sz w:val="24"/>
          <w:szCs w:val="24"/>
          <w:lang w:eastAsia="en-US"/>
        </w:rPr>
        <w:t xml:space="preserve"> </w:t>
      </w:r>
      <w:hyperlink r:id="rId9" w:history="1"/>
      <w:r w:rsidRPr="00CF2B35">
        <w:rPr>
          <w:rStyle w:val="ae"/>
          <w:bCs/>
          <w:sz w:val="24"/>
          <w:szCs w:val="24"/>
          <w:u w:val="none"/>
          <w:lang w:eastAsia="en-US"/>
        </w:rPr>
        <w:t xml:space="preserve">Тел. :  </w:t>
      </w:r>
      <w:r w:rsidRPr="00867AED">
        <w:rPr>
          <w:rStyle w:val="ae"/>
          <w:b/>
          <w:sz w:val="24"/>
          <w:szCs w:val="24"/>
          <w:u w:val="none"/>
          <w:lang w:eastAsia="en-US"/>
        </w:rPr>
        <w:t>+996556108037</w:t>
      </w:r>
      <w:r w:rsidRPr="00CF2B35">
        <w:rPr>
          <w:rStyle w:val="ae"/>
          <w:bCs/>
          <w:sz w:val="24"/>
          <w:szCs w:val="24"/>
          <w:u w:val="none"/>
          <w:lang w:eastAsia="en-US"/>
        </w:rPr>
        <w:t xml:space="preserve"> или </w:t>
      </w:r>
      <w:r w:rsidRPr="00CF2B35">
        <w:rPr>
          <w:bCs/>
          <w:sz w:val="24"/>
          <w:szCs w:val="24"/>
          <w:lang w:eastAsia="en-US"/>
        </w:rPr>
        <w:t xml:space="preserve">предоставить на электронный адрес </w:t>
      </w:r>
      <w:r w:rsidRPr="00CF2B35">
        <w:rPr>
          <w:bCs/>
          <w:sz w:val="24"/>
          <w:szCs w:val="24"/>
        </w:rPr>
        <w:t>(с подписью и печатью организации)</w:t>
      </w:r>
      <w:r w:rsidRPr="00CF2B35">
        <w:rPr>
          <w:bCs/>
          <w:sz w:val="24"/>
          <w:szCs w:val="24"/>
          <w:lang w:eastAsia="en-US"/>
        </w:rPr>
        <w:t>:</w:t>
      </w:r>
      <w:r w:rsidRPr="00CF2B35">
        <w:rPr>
          <w:bCs/>
          <w:sz w:val="24"/>
          <w:szCs w:val="24"/>
        </w:rPr>
        <w:t xml:space="preserve"> </w:t>
      </w:r>
      <w:hyperlink r:id="rId10" w:history="1">
        <w:r w:rsidRPr="00867AED">
          <w:rPr>
            <w:rStyle w:val="ae"/>
            <w:b/>
            <w:sz w:val="24"/>
            <w:szCs w:val="24"/>
            <w:lang w:val="en-US" w:eastAsia="en-US"/>
          </w:rPr>
          <w:t>razvitiyaprirody</w:t>
        </w:r>
        <w:r w:rsidRPr="00867AED">
          <w:rPr>
            <w:rStyle w:val="ae"/>
            <w:b/>
            <w:sz w:val="24"/>
            <w:szCs w:val="24"/>
            <w:lang w:eastAsia="en-US"/>
          </w:rPr>
          <w:t>@</w:t>
        </w:r>
        <w:r w:rsidRPr="00867AED">
          <w:rPr>
            <w:rStyle w:val="ae"/>
            <w:b/>
            <w:sz w:val="24"/>
            <w:szCs w:val="24"/>
            <w:lang w:val="en-US" w:eastAsia="en-US"/>
          </w:rPr>
          <w:t>mail</w:t>
        </w:r>
        <w:r w:rsidRPr="00867AED">
          <w:rPr>
            <w:rStyle w:val="ae"/>
            <w:b/>
            <w:sz w:val="24"/>
            <w:szCs w:val="24"/>
            <w:lang w:eastAsia="en-US"/>
          </w:rPr>
          <w:t>.</w:t>
        </w:r>
        <w:proofErr w:type="spellStart"/>
        <w:r w:rsidRPr="00867AED">
          <w:rPr>
            <w:rStyle w:val="ae"/>
            <w:b/>
            <w:sz w:val="24"/>
            <w:szCs w:val="24"/>
            <w:lang w:val="en-US" w:eastAsia="en-US"/>
          </w:rPr>
          <w:t>ru</w:t>
        </w:r>
        <w:proofErr w:type="spellEnd"/>
      </w:hyperlink>
      <w:r w:rsidRPr="00CF2B35">
        <w:rPr>
          <w:bCs/>
          <w:sz w:val="24"/>
          <w:szCs w:val="24"/>
          <w:lang w:eastAsia="en-US"/>
        </w:rPr>
        <w:t xml:space="preserve"> </w:t>
      </w:r>
    </w:p>
    <w:p w14:paraId="2F24268A" w14:textId="77777777" w:rsidR="00327401" w:rsidRPr="00CA3922" w:rsidRDefault="00327401" w:rsidP="00327401">
      <w:pPr>
        <w:jc w:val="both"/>
        <w:rPr>
          <w:sz w:val="24"/>
          <w:szCs w:val="24"/>
        </w:rPr>
      </w:pPr>
    </w:p>
    <w:p w14:paraId="18E7524E" w14:textId="77777777" w:rsidR="00327401" w:rsidRPr="00CA3922" w:rsidRDefault="00327401" w:rsidP="00327401">
      <w:pPr>
        <w:jc w:val="both"/>
        <w:rPr>
          <w:sz w:val="24"/>
          <w:szCs w:val="24"/>
        </w:rPr>
      </w:pPr>
      <w:r w:rsidRPr="00CA3922">
        <w:rPr>
          <w:sz w:val="24"/>
          <w:szCs w:val="24"/>
        </w:rPr>
        <w:t>2. (а) Ваша ценовая котировка должна содержать следующие заполненные формы:</w:t>
      </w:r>
      <w:r w:rsidRPr="00CA3922">
        <w:rPr>
          <w:sz w:val="24"/>
          <w:szCs w:val="24"/>
        </w:rPr>
        <w:tab/>
      </w:r>
    </w:p>
    <w:p w14:paraId="7D4D2976" w14:textId="77777777" w:rsidR="00327401" w:rsidRPr="00CA3922" w:rsidRDefault="00327401" w:rsidP="00327401">
      <w:pPr>
        <w:numPr>
          <w:ilvl w:val="0"/>
          <w:numId w:val="30"/>
        </w:numPr>
        <w:jc w:val="both"/>
        <w:rPr>
          <w:sz w:val="24"/>
          <w:szCs w:val="24"/>
        </w:rPr>
      </w:pPr>
      <w:r w:rsidRPr="00CA3922">
        <w:rPr>
          <w:sz w:val="24"/>
          <w:szCs w:val="24"/>
        </w:rPr>
        <w:t>Перечень Цен и График поставок (Приложение 2);</w:t>
      </w:r>
    </w:p>
    <w:p w14:paraId="143C9DBD" w14:textId="77777777" w:rsidR="00327401" w:rsidRPr="00CA3922" w:rsidRDefault="00327401" w:rsidP="00327401">
      <w:pPr>
        <w:numPr>
          <w:ilvl w:val="0"/>
          <w:numId w:val="30"/>
        </w:numPr>
        <w:jc w:val="both"/>
        <w:rPr>
          <w:sz w:val="24"/>
          <w:szCs w:val="24"/>
        </w:rPr>
      </w:pPr>
      <w:r w:rsidRPr="00CA3922">
        <w:rPr>
          <w:sz w:val="24"/>
          <w:szCs w:val="24"/>
        </w:rPr>
        <w:t>Форма поставщика (Приложение 3).</w:t>
      </w:r>
    </w:p>
    <w:p w14:paraId="747C1786" w14:textId="77777777" w:rsidR="00327401" w:rsidRPr="00CA3922" w:rsidRDefault="00327401" w:rsidP="00327401">
      <w:pPr>
        <w:ind w:left="284" w:hanging="284"/>
        <w:jc w:val="both"/>
        <w:rPr>
          <w:sz w:val="24"/>
          <w:szCs w:val="24"/>
        </w:rPr>
      </w:pPr>
      <w:r w:rsidRPr="00CA3922">
        <w:rPr>
          <w:sz w:val="24"/>
          <w:szCs w:val="24"/>
        </w:rPr>
        <w:t xml:space="preserve">    (б) Участники тендера представляют соответствующие подтверждающие документы согласно п.9 настоящего Приглашения.</w:t>
      </w:r>
    </w:p>
    <w:p w14:paraId="579F74E7" w14:textId="77777777" w:rsidR="00327401" w:rsidRPr="00CA3922" w:rsidRDefault="00327401" w:rsidP="00327401">
      <w:pPr>
        <w:jc w:val="both"/>
        <w:rPr>
          <w:sz w:val="24"/>
          <w:szCs w:val="24"/>
        </w:rPr>
      </w:pPr>
    </w:p>
    <w:p w14:paraId="1B549A43" w14:textId="77777777" w:rsidR="00327401" w:rsidRPr="00D04934" w:rsidRDefault="00327401" w:rsidP="00327401">
      <w:pPr>
        <w:jc w:val="both"/>
        <w:rPr>
          <w:sz w:val="24"/>
          <w:szCs w:val="24"/>
        </w:rPr>
      </w:pPr>
      <w:r w:rsidRPr="00CA3922">
        <w:rPr>
          <w:sz w:val="24"/>
          <w:szCs w:val="24"/>
        </w:rPr>
        <w:t xml:space="preserve">3. Цены должны быть указаны на полное наименование товаров. Контракт будет присужден фирме, предложившей наименьшую оценочную стоимость и соответствующую всем требованиям технической </w:t>
      </w:r>
      <w:r w:rsidRPr="00D04934">
        <w:rPr>
          <w:sz w:val="24"/>
          <w:szCs w:val="24"/>
        </w:rPr>
        <w:t>спецификации. Заявки, не отвечающие требованиям, предусмотренным в настоящем Приглашении, отклоняются как несоответствующие положениям настоящего Приглашения.</w:t>
      </w:r>
    </w:p>
    <w:p w14:paraId="17AEB5BD" w14:textId="77777777" w:rsidR="00327401" w:rsidRPr="00D04934" w:rsidRDefault="00327401" w:rsidP="00327401">
      <w:pPr>
        <w:jc w:val="both"/>
        <w:rPr>
          <w:sz w:val="24"/>
          <w:szCs w:val="24"/>
        </w:rPr>
      </w:pPr>
    </w:p>
    <w:p w14:paraId="247ECC62" w14:textId="6332980D" w:rsidR="00327401" w:rsidRPr="00D04934" w:rsidRDefault="00327401" w:rsidP="00327401">
      <w:pPr>
        <w:jc w:val="both"/>
        <w:rPr>
          <w:b/>
          <w:sz w:val="24"/>
          <w:szCs w:val="24"/>
        </w:rPr>
      </w:pPr>
      <w:r w:rsidRPr="00D04934">
        <w:rPr>
          <w:sz w:val="24"/>
          <w:szCs w:val="24"/>
        </w:rPr>
        <w:t xml:space="preserve">4. Все участники должны предоставить свои ценовые предложения не позднее </w:t>
      </w:r>
      <w:r>
        <w:rPr>
          <w:b/>
          <w:sz w:val="24"/>
          <w:szCs w:val="24"/>
        </w:rPr>
        <w:t>1</w:t>
      </w:r>
      <w:r w:rsidR="00613463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:00</w:t>
      </w:r>
      <w:r w:rsidRPr="00D04934">
        <w:rPr>
          <w:b/>
          <w:sz w:val="24"/>
          <w:szCs w:val="24"/>
        </w:rPr>
        <w:t xml:space="preserve"> часов “</w:t>
      </w:r>
      <w:r w:rsidR="00613463">
        <w:rPr>
          <w:b/>
          <w:sz w:val="24"/>
          <w:szCs w:val="24"/>
        </w:rPr>
        <w:t>15</w:t>
      </w:r>
      <w:r w:rsidRPr="00D04934">
        <w:rPr>
          <w:b/>
          <w:sz w:val="24"/>
          <w:szCs w:val="24"/>
        </w:rPr>
        <w:t xml:space="preserve">” </w:t>
      </w:r>
      <w:r w:rsidR="00613463">
        <w:rPr>
          <w:b/>
          <w:sz w:val="24"/>
          <w:szCs w:val="24"/>
        </w:rPr>
        <w:t>ноя</w:t>
      </w:r>
      <w:r>
        <w:rPr>
          <w:b/>
          <w:sz w:val="24"/>
          <w:szCs w:val="24"/>
        </w:rPr>
        <w:t>бря</w:t>
      </w:r>
      <w:r w:rsidRPr="00D04934">
        <w:rPr>
          <w:b/>
          <w:sz w:val="24"/>
          <w:szCs w:val="24"/>
        </w:rPr>
        <w:t xml:space="preserve"> 2022г.</w:t>
      </w:r>
    </w:p>
    <w:p w14:paraId="2F739256" w14:textId="77777777" w:rsidR="00327401" w:rsidRPr="00CA3922" w:rsidRDefault="00327401" w:rsidP="00327401">
      <w:pPr>
        <w:jc w:val="both"/>
        <w:rPr>
          <w:b/>
          <w:spacing w:val="-2"/>
          <w:sz w:val="24"/>
          <w:szCs w:val="24"/>
        </w:rPr>
      </w:pPr>
    </w:p>
    <w:p w14:paraId="7FC1B2B2" w14:textId="77777777" w:rsidR="00327401" w:rsidRPr="00CA3922" w:rsidRDefault="00327401" w:rsidP="00327401">
      <w:pPr>
        <w:jc w:val="both"/>
        <w:rPr>
          <w:spacing w:val="-2"/>
          <w:sz w:val="24"/>
          <w:szCs w:val="24"/>
        </w:rPr>
      </w:pPr>
      <w:r w:rsidRPr="00CA3922">
        <w:rPr>
          <w:spacing w:val="-2"/>
          <w:sz w:val="24"/>
          <w:szCs w:val="24"/>
        </w:rPr>
        <w:t xml:space="preserve">5. </w:t>
      </w:r>
      <w:r w:rsidRPr="00CA3922">
        <w:rPr>
          <w:sz w:val="24"/>
          <w:szCs w:val="24"/>
        </w:rPr>
        <w:t xml:space="preserve">Ваша Котировка должна быть действительна в течение периода </w:t>
      </w:r>
      <w:bookmarkStart w:id="0" w:name="_Hlk100069989"/>
      <w:r>
        <w:rPr>
          <w:sz w:val="24"/>
          <w:szCs w:val="24"/>
        </w:rPr>
        <w:t>30</w:t>
      </w:r>
      <w:r w:rsidRPr="00CA3922">
        <w:rPr>
          <w:sz w:val="24"/>
          <w:szCs w:val="24"/>
        </w:rPr>
        <w:t xml:space="preserve"> (</w:t>
      </w:r>
      <w:r>
        <w:rPr>
          <w:sz w:val="24"/>
          <w:szCs w:val="24"/>
        </w:rPr>
        <w:t>тридцать</w:t>
      </w:r>
      <w:r w:rsidRPr="00CA3922">
        <w:rPr>
          <w:sz w:val="24"/>
          <w:szCs w:val="24"/>
        </w:rPr>
        <w:t>)</w:t>
      </w:r>
      <w:bookmarkEnd w:id="0"/>
      <w:r w:rsidRPr="00CA3922">
        <w:rPr>
          <w:sz w:val="24"/>
          <w:szCs w:val="24"/>
        </w:rPr>
        <w:t xml:space="preserve"> дней со дня крайнего срока подачи котировок, указанной в п. 4 настоящего Приглашения</w:t>
      </w:r>
      <w:r w:rsidRPr="00CA3922">
        <w:rPr>
          <w:spacing w:val="-2"/>
          <w:sz w:val="24"/>
          <w:szCs w:val="24"/>
        </w:rPr>
        <w:t>.</w:t>
      </w:r>
    </w:p>
    <w:p w14:paraId="44F1657A" w14:textId="77777777" w:rsidR="00327401" w:rsidRPr="00CA3922" w:rsidRDefault="00327401" w:rsidP="00327401">
      <w:pPr>
        <w:jc w:val="both"/>
        <w:rPr>
          <w:sz w:val="24"/>
          <w:szCs w:val="24"/>
        </w:rPr>
      </w:pPr>
    </w:p>
    <w:p w14:paraId="7BCEDB40" w14:textId="77777777" w:rsidR="00327401" w:rsidRPr="00CA3922" w:rsidRDefault="00327401" w:rsidP="00327401">
      <w:pPr>
        <w:jc w:val="both"/>
        <w:rPr>
          <w:sz w:val="24"/>
          <w:szCs w:val="24"/>
        </w:rPr>
      </w:pPr>
      <w:r w:rsidRPr="00CA3922">
        <w:rPr>
          <w:sz w:val="24"/>
          <w:szCs w:val="24"/>
        </w:rPr>
        <w:t>6. Каждому поставщику разрешается предоставлять только одно ценовое предложение и не разрешается менять его. Никакие переговоры между Покупателем и Поставщиком в отношении ценового предложения не проводятся. Поставщики должны быть правомочны заключить договор поставки.</w:t>
      </w:r>
    </w:p>
    <w:p w14:paraId="49BE0F99" w14:textId="77777777" w:rsidR="00327401" w:rsidRPr="00CA3922" w:rsidRDefault="00327401" w:rsidP="00327401">
      <w:pPr>
        <w:jc w:val="both"/>
        <w:rPr>
          <w:sz w:val="24"/>
          <w:szCs w:val="24"/>
        </w:rPr>
      </w:pPr>
    </w:p>
    <w:p w14:paraId="1B694969" w14:textId="77777777" w:rsidR="00327401" w:rsidRPr="00CA3922" w:rsidRDefault="00327401" w:rsidP="00327401">
      <w:pPr>
        <w:jc w:val="both"/>
        <w:rPr>
          <w:sz w:val="24"/>
          <w:szCs w:val="24"/>
        </w:rPr>
      </w:pPr>
      <w:r w:rsidRPr="00CA3922">
        <w:rPr>
          <w:sz w:val="24"/>
          <w:szCs w:val="24"/>
        </w:rPr>
        <w:t>7. Цены должны быть предложены в кыргызских сомах и должны включать помимо стоимости товаров, стоимости транспортировки до места назначения, установку на месте, все налоги, пошлины, обязательные платежи и другие затраты, связанные с выполнением договора.</w:t>
      </w:r>
    </w:p>
    <w:p w14:paraId="3131F90B" w14:textId="77777777" w:rsidR="00327401" w:rsidRPr="00CA3922" w:rsidRDefault="00327401" w:rsidP="00327401">
      <w:pPr>
        <w:jc w:val="both"/>
        <w:rPr>
          <w:sz w:val="24"/>
          <w:szCs w:val="24"/>
        </w:rPr>
      </w:pPr>
    </w:p>
    <w:p w14:paraId="652BE1CD" w14:textId="4C016D4E" w:rsidR="00327401" w:rsidRPr="00CA3922" w:rsidRDefault="00327401" w:rsidP="00327401">
      <w:pPr>
        <w:jc w:val="both"/>
        <w:rPr>
          <w:sz w:val="24"/>
          <w:szCs w:val="24"/>
        </w:rPr>
      </w:pPr>
      <w:r w:rsidRPr="00CA3922">
        <w:rPr>
          <w:sz w:val="24"/>
          <w:szCs w:val="24"/>
        </w:rPr>
        <w:t xml:space="preserve">8. Поставка должна осуществляться в соответствии с «Перечнем цен и Графиком поставок» и на предлагаемый товар Поставщиком должна быть предоставлена надлежащая гарантия на качество закупаемого товара. Срок поставки: </w:t>
      </w:r>
      <w:r w:rsidRPr="00CA3922">
        <w:rPr>
          <w:b/>
          <w:bCs/>
          <w:sz w:val="24"/>
          <w:szCs w:val="24"/>
        </w:rPr>
        <w:t xml:space="preserve">не более </w:t>
      </w:r>
      <w:r>
        <w:rPr>
          <w:b/>
          <w:bCs/>
          <w:sz w:val="24"/>
          <w:szCs w:val="24"/>
        </w:rPr>
        <w:t>1</w:t>
      </w:r>
      <w:r w:rsidR="00613463">
        <w:rPr>
          <w:b/>
          <w:bCs/>
          <w:sz w:val="24"/>
          <w:szCs w:val="24"/>
        </w:rPr>
        <w:t>5</w:t>
      </w:r>
      <w:r w:rsidRPr="00CA3922">
        <w:rPr>
          <w:b/>
          <w:bCs/>
          <w:sz w:val="24"/>
          <w:szCs w:val="24"/>
        </w:rPr>
        <w:t xml:space="preserve"> календарных дней.</w:t>
      </w:r>
    </w:p>
    <w:p w14:paraId="5F826843" w14:textId="77777777" w:rsidR="00327401" w:rsidRPr="00CA3922" w:rsidRDefault="00327401" w:rsidP="00327401">
      <w:pPr>
        <w:jc w:val="both"/>
        <w:rPr>
          <w:sz w:val="24"/>
          <w:szCs w:val="24"/>
        </w:rPr>
      </w:pPr>
    </w:p>
    <w:p w14:paraId="28E6B6AC" w14:textId="77777777" w:rsidR="00327401" w:rsidRPr="00CA3922" w:rsidRDefault="00327401" w:rsidP="00327401">
      <w:pPr>
        <w:jc w:val="both"/>
        <w:rPr>
          <w:sz w:val="24"/>
          <w:szCs w:val="24"/>
        </w:rPr>
      </w:pPr>
      <w:r w:rsidRPr="00CA3922">
        <w:rPr>
          <w:sz w:val="24"/>
          <w:szCs w:val="24"/>
        </w:rPr>
        <w:t xml:space="preserve">9. Перечень подтверждающих документов, предоставляемых вместе с конкурсной заявкой: </w:t>
      </w:r>
    </w:p>
    <w:p w14:paraId="35FAA047" w14:textId="77777777" w:rsidR="00327401" w:rsidRPr="00D04934" w:rsidRDefault="00327401" w:rsidP="00327401">
      <w:pPr>
        <w:jc w:val="both"/>
        <w:rPr>
          <w:i/>
          <w:iCs/>
          <w:sz w:val="24"/>
          <w:szCs w:val="24"/>
        </w:rPr>
      </w:pPr>
      <w:r w:rsidRPr="00CA3922">
        <w:rPr>
          <w:sz w:val="24"/>
          <w:szCs w:val="24"/>
        </w:rPr>
        <w:t xml:space="preserve">а) Сведения об отсутствии задолженности по налогам </w:t>
      </w:r>
      <w:r w:rsidRPr="00D04934">
        <w:rPr>
          <w:sz w:val="24"/>
          <w:szCs w:val="24"/>
        </w:rPr>
        <w:t>и страховым взносам (</w:t>
      </w:r>
      <w:r w:rsidRPr="00D04934">
        <w:rPr>
          <w:i/>
          <w:iCs/>
          <w:sz w:val="24"/>
          <w:szCs w:val="24"/>
        </w:rPr>
        <w:t>справки ГНС, в т. ч. электронные</w:t>
      </w:r>
      <w:r w:rsidRPr="00D04934">
        <w:rPr>
          <w:sz w:val="24"/>
          <w:szCs w:val="24"/>
        </w:rPr>
        <w:t>)</w:t>
      </w:r>
      <w:r w:rsidRPr="00D04934">
        <w:rPr>
          <w:i/>
          <w:iCs/>
          <w:sz w:val="24"/>
          <w:szCs w:val="24"/>
        </w:rPr>
        <w:t>;</w:t>
      </w:r>
    </w:p>
    <w:p w14:paraId="6AE39BAE" w14:textId="77777777" w:rsidR="00327401" w:rsidRPr="00D04934" w:rsidRDefault="00327401" w:rsidP="00327401">
      <w:pPr>
        <w:jc w:val="both"/>
        <w:rPr>
          <w:sz w:val="24"/>
          <w:szCs w:val="24"/>
        </w:rPr>
      </w:pPr>
      <w:r w:rsidRPr="00D04934">
        <w:rPr>
          <w:sz w:val="24"/>
          <w:szCs w:val="24"/>
        </w:rPr>
        <w:lastRenderedPageBreak/>
        <w:t>б) Юридические документы для проверки правомочности Участника (</w:t>
      </w:r>
      <w:r w:rsidRPr="00D04934">
        <w:rPr>
          <w:i/>
          <w:iCs/>
          <w:sz w:val="24"/>
          <w:szCs w:val="24"/>
        </w:rPr>
        <w:t>для юридических лиц: копия свидетельства МЮ КР, для физических лиц: Свидетельство о регистрации ИП</w:t>
      </w:r>
      <w:r w:rsidRPr="00D04934">
        <w:rPr>
          <w:sz w:val="24"/>
          <w:szCs w:val="24"/>
        </w:rPr>
        <w:t>)</w:t>
      </w:r>
      <w:r w:rsidRPr="00D04934">
        <w:rPr>
          <w:i/>
          <w:iCs/>
          <w:sz w:val="24"/>
          <w:szCs w:val="24"/>
        </w:rPr>
        <w:t>.</w:t>
      </w:r>
    </w:p>
    <w:p w14:paraId="38D864E3" w14:textId="77777777" w:rsidR="00327401" w:rsidRPr="00CA3922" w:rsidRDefault="00327401" w:rsidP="00327401">
      <w:pPr>
        <w:jc w:val="both"/>
        <w:rPr>
          <w:sz w:val="24"/>
          <w:szCs w:val="24"/>
        </w:rPr>
      </w:pPr>
      <w:r w:rsidRPr="00D04934">
        <w:rPr>
          <w:sz w:val="24"/>
          <w:szCs w:val="24"/>
        </w:rPr>
        <w:t>в)</w:t>
      </w:r>
      <w:r w:rsidRPr="00D04934">
        <w:rPr>
          <w:i/>
          <w:iCs/>
          <w:sz w:val="24"/>
          <w:szCs w:val="24"/>
        </w:rPr>
        <w:t xml:space="preserve"> </w:t>
      </w:r>
      <w:r w:rsidRPr="00D04934">
        <w:rPr>
          <w:sz w:val="24"/>
          <w:szCs w:val="24"/>
        </w:rPr>
        <w:t>Сведения о выполненных аналогичных поставках</w:t>
      </w:r>
      <w:r w:rsidRPr="00CA3922">
        <w:rPr>
          <w:sz w:val="24"/>
          <w:szCs w:val="24"/>
        </w:rPr>
        <w:t xml:space="preserve"> за последние 2 года (</w:t>
      </w:r>
      <w:r w:rsidRPr="00CA3922">
        <w:rPr>
          <w:i/>
          <w:iCs/>
          <w:sz w:val="24"/>
          <w:szCs w:val="24"/>
        </w:rPr>
        <w:t>не менее 2 копий успешно завершённых контрактов со схожими техническими характеристиками</w:t>
      </w:r>
      <w:r w:rsidRPr="00CA3922">
        <w:rPr>
          <w:sz w:val="24"/>
          <w:szCs w:val="24"/>
        </w:rPr>
        <w:t>).</w:t>
      </w:r>
    </w:p>
    <w:p w14:paraId="60A329E9" w14:textId="77777777" w:rsidR="00327401" w:rsidRPr="00CA3922" w:rsidRDefault="00327401" w:rsidP="00327401">
      <w:pPr>
        <w:jc w:val="both"/>
        <w:rPr>
          <w:sz w:val="24"/>
          <w:szCs w:val="24"/>
        </w:rPr>
      </w:pPr>
    </w:p>
    <w:p w14:paraId="6E8BBA7D" w14:textId="77777777" w:rsidR="00327401" w:rsidRPr="00CA3922" w:rsidRDefault="00327401" w:rsidP="00327401">
      <w:pPr>
        <w:jc w:val="both"/>
        <w:rPr>
          <w:sz w:val="24"/>
          <w:szCs w:val="24"/>
        </w:rPr>
      </w:pPr>
      <w:r w:rsidRPr="00CA3922">
        <w:rPr>
          <w:sz w:val="24"/>
          <w:szCs w:val="24"/>
        </w:rPr>
        <w:t>10. Общественный Фонд «</w:t>
      </w:r>
      <w:r>
        <w:rPr>
          <w:sz w:val="24"/>
          <w:szCs w:val="24"/>
        </w:rPr>
        <w:t>Фонд развития природы</w:t>
      </w:r>
      <w:r w:rsidRPr="00CA3922">
        <w:rPr>
          <w:sz w:val="24"/>
          <w:szCs w:val="24"/>
        </w:rPr>
        <w:t>» присуждает Договор Поставщику, соответствующему требуемым стандартам технической спецификации и предложившему наименьшую оцен</w:t>
      </w:r>
      <w:r>
        <w:rPr>
          <w:sz w:val="24"/>
          <w:szCs w:val="24"/>
        </w:rPr>
        <w:t>оч</w:t>
      </w:r>
      <w:r w:rsidRPr="00CA3922">
        <w:rPr>
          <w:sz w:val="24"/>
          <w:szCs w:val="24"/>
        </w:rPr>
        <w:t>ную стоимость.</w:t>
      </w:r>
    </w:p>
    <w:p w14:paraId="017E4E5E" w14:textId="77777777" w:rsidR="00327401" w:rsidRPr="00CA3922" w:rsidRDefault="00327401" w:rsidP="00327401">
      <w:pPr>
        <w:jc w:val="both"/>
        <w:rPr>
          <w:sz w:val="24"/>
          <w:szCs w:val="24"/>
        </w:rPr>
      </w:pPr>
    </w:p>
    <w:p w14:paraId="6591107D" w14:textId="77777777" w:rsidR="00327401" w:rsidRPr="00CA3922" w:rsidRDefault="00327401" w:rsidP="00327401">
      <w:pPr>
        <w:jc w:val="both"/>
        <w:rPr>
          <w:i/>
          <w:sz w:val="24"/>
          <w:szCs w:val="24"/>
        </w:rPr>
      </w:pPr>
      <w:r w:rsidRPr="00CA3922">
        <w:rPr>
          <w:sz w:val="24"/>
          <w:szCs w:val="24"/>
        </w:rPr>
        <w:t>11.  Общественный Фонд «</w:t>
      </w:r>
      <w:r>
        <w:rPr>
          <w:sz w:val="24"/>
          <w:szCs w:val="24"/>
        </w:rPr>
        <w:t>Фонд развития природы</w:t>
      </w:r>
      <w:r w:rsidRPr="00CA3922">
        <w:rPr>
          <w:sz w:val="24"/>
          <w:szCs w:val="24"/>
        </w:rPr>
        <w:t>» уведомляет только Поставщика, выигравшего конкурс, о присуждении контракта.</w:t>
      </w:r>
    </w:p>
    <w:p w14:paraId="093268ED" w14:textId="77777777" w:rsidR="00327401" w:rsidRPr="00CA3922" w:rsidRDefault="00327401" w:rsidP="00327401">
      <w:pPr>
        <w:jc w:val="both"/>
        <w:rPr>
          <w:sz w:val="24"/>
          <w:szCs w:val="24"/>
        </w:rPr>
      </w:pPr>
    </w:p>
    <w:p w14:paraId="6DEFFF0C" w14:textId="77777777" w:rsidR="00327401" w:rsidRPr="00CA3922" w:rsidRDefault="00327401" w:rsidP="00327401">
      <w:pPr>
        <w:tabs>
          <w:tab w:val="num" w:pos="1440"/>
        </w:tabs>
        <w:jc w:val="both"/>
        <w:rPr>
          <w:bCs/>
          <w:sz w:val="24"/>
          <w:szCs w:val="24"/>
        </w:rPr>
      </w:pPr>
      <w:r w:rsidRPr="00CA3922">
        <w:rPr>
          <w:sz w:val="24"/>
          <w:szCs w:val="24"/>
        </w:rPr>
        <w:t xml:space="preserve">12. </w:t>
      </w:r>
      <w:r w:rsidRPr="00CA3922">
        <w:rPr>
          <w:spacing w:val="-3"/>
          <w:sz w:val="24"/>
          <w:szCs w:val="24"/>
        </w:rPr>
        <w:t>Оплата Товара производится по следующей схеме: 100% (сто процентов) от общей стоимости Договора в течение 10 (десяти) банковских дней после завершения Поставщиком полного объема поставок, предоставления счета-фактуры и накладной, подписания Акта приема-передачи при полном соответствии поставленного товара спецификациям.</w:t>
      </w:r>
    </w:p>
    <w:p w14:paraId="2B185CFB" w14:textId="77777777" w:rsidR="00327401" w:rsidRPr="001E2ECD" w:rsidRDefault="00327401" w:rsidP="00327401">
      <w:pPr>
        <w:tabs>
          <w:tab w:val="center" w:pos="4513"/>
        </w:tabs>
        <w:suppressAutoHyphens/>
        <w:jc w:val="both"/>
        <w:outlineLvl w:val="0"/>
        <w:rPr>
          <w:spacing w:val="-3"/>
          <w:sz w:val="22"/>
          <w:szCs w:val="22"/>
        </w:rPr>
        <w:sectPr w:rsidR="00327401" w:rsidRPr="001E2ECD" w:rsidSect="004359BC">
          <w:footerReference w:type="default" r:id="rId11"/>
          <w:headerReference w:type="first" r:id="rId12"/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426" w:right="850" w:bottom="450" w:left="1134" w:header="708" w:footer="708" w:gutter="0"/>
          <w:cols w:space="708"/>
          <w:docGrid w:linePitch="360"/>
        </w:sectPr>
      </w:pPr>
    </w:p>
    <w:p w14:paraId="60B3D921" w14:textId="77777777" w:rsidR="00327401" w:rsidRPr="00CA3922" w:rsidRDefault="00327401" w:rsidP="00327401">
      <w:pPr>
        <w:tabs>
          <w:tab w:val="center" w:pos="4513"/>
        </w:tabs>
        <w:suppressAutoHyphens/>
        <w:jc w:val="right"/>
        <w:outlineLvl w:val="0"/>
        <w:rPr>
          <w:b/>
          <w:bCs/>
          <w:spacing w:val="-3"/>
          <w:sz w:val="24"/>
          <w:szCs w:val="24"/>
        </w:rPr>
      </w:pPr>
      <w:r w:rsidRPr="00CA3922">
        <w:rPr>
          <w:b/>
          <w:bCs/>
          <w:spacing w:val="-3"/>
          <w:sz w:val="24"/>
          <w:szCs w:val="24"/>
        </w:rPr>
        <w:lastRenderedPageBreak/>
        <w:t>Приложение № 2</w:t>
      </w:r>
    </w:p>
    <w:p w14:paraId="6E9DBFEC" w14:textId="77777777" w:rsidR="00327401" w:rsidRPr="00CA3922" w:rsidRDefault="00327401" w:rsidP="00327401">
      <w:pPr>
        <w:tabs>
          <w:tab w:val="center" w:pos="4513"/>
        </w:tabs>
        <w:suppressAutoHyphens/>
        <w:jc w:val="center"/>
        <w:outlineLvl w:val="0"/>
        <w:rPr>
          <w:b/>
          <w:spacing w:val="-3"/>
          <w:sz w:val="24"/>
          <w:szCs w:val="24"/>
        </w:rPr>
      </w:pPr>
      <w:r w:rsidRPr="00CA3922">
        <w:rPr>
          <w:b/>
          <w:spacing w:val="-3"/>
          <w:sz w:val="24"/>
          <w:szCs w:val="24"/>
        </w:rPr>
        <w:t xml:space="preserve">       Перечень цен и график поставок</w:t>
      </w:r>
    </w:p>
    <w:p w14:paraId="34D8A105" w14:textId="77777777" w:rsidR="00327401" w:rsidRPr="00CA3922" w:rsidRDefault="00327401" w:rsidP="00327401">
      <w:pPr>
        <w:tabs>
          <w:tab w:val="left" w:pos="676"/>
          <w:tab w:val="left" w:pos="1440"/>
        </w:tabs>
        <w:suppressAutoHyphens/>
        <w:rPr>
          <w:spacing w:val="-3"/>
          <w:sz w:val="24"/>
          <w:szCs w:val="24"/>
        </w:rPr>
      </w:pPr>
    </w:p>
    <w:p w14:paraId="75A60006" w14:textId="77777777" w:rsidR="00327401" w:rsidRPr="00CA3922" w:rsidRDefault="00327401" w:rsidP="00327401">
      <w:pPr>
        <w:tabs>
          <w:tab w:val="left" w:pos="676"/>
          <w:tab w:val="left" w:pos="1440"/>
        </w:tabs>
        <w:suppressAutoHyphens/>
        <w:rPr>
          <w:spacing w:val="-3"/>
          <w:sz w:val="24"/>
          <w:szCs w:val="24"/>
        </w:rPr>
      </w:pPr>
      <w:r w:rsidRPr="00CA3922">
        <w:rPr>
          <w:spacing w:val="-3"/>
          <w:sz w:val="24"/>
          <w:szCs w:val="24"/>
        </w:rPr>
        <w:t xml:space="preserve">Наименование Поставщика: ___________________________________________________                  </w:t>
      </w:r>
    </w:p>
    <w:p w14:paraId="7C5BE3C2" w14:textId="77777777" w:rsidR="00327401" w:rsidRPr="00CA3922" w:rsidRDefault="00327401" w:rsidP="00327401">
      <w:pPr>
        <w:tabs>
          <w:tab w:val="left" w:pos="676"/>
          <w:tab w:val="left" w:pos="1440"/>
        </w:tabs>
        <w:suppressAutoHyphens/>
        <w:rPr>
          <w:spacing w:val="-3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3"/>
        <w:gridCol w:w="5742"/>
        <w:gridCol w:w="841"/>
        <w:gridCol w:w="3833"/>
        <w:gridCol w:w="1028"/>
        <w:gridCol w:w="1028"/>
        <w:gridCol w:w="1264"/>
      </w:tblGrid>
      <w:tr w:rsidR="00327401" w:rsidRPr="00CA3922" w14:paraId="1312F046" w14:textId="77777777" w:rsidTr="00266D13">
        <w:trPr>
          <w:trHeight w:val="541"/>
        </w:trPr>
        <w:tc>
          <w:tcPr>
            <w:tcW w:w="703" w:type="dxa"/>
            <w:shd w:val="clear" w:color="auto" w:fill="FFFFFF"/>
          </w:tcPr>
          <w:p w14:paraId="6C3D73CC" w14:textId="77777777" w:rsidR="00327401" w:rsidRPr="00CA3922" w:rsidRDefault="00327401" w:rsidP="00266D13">
            <w:pPr>
              <w:widowControl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CA3922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742" w:type="dxa"/>
            <w:shd w:val="clear" w:color="auto" w:fill="FFFFFF"/>
          </w:tcPr>
          <w:p w14:paraId="0C904FB9" w14:textId="77777777" w:rsidR="00327401" w:rsidRPr="00CA3922" w:rsidRDefault="00327401" w:rsidP="00266D13">
            <w:pPr>
              <w:widowControl/>
              <w:rPr>
                <w:spacing w:val="-2"/>
                <w:sz w:val="24"/>
                <w:szCs w:val="24"/>
                <w:lang w:eastAsia="en-US"/>
              </w:rPr>
            </w:pPr>
            <w:r w:rsidRPr="00CA3922">
              <w:rPr>
                <w:spacing w:val="-2"/>
                <w:sz w:val="24"/>
                <w:szCs w:val="24"/>
                <w:lang w:eastAsia="en-US"/>
              </w:rPr>
              <w:t>Наименование и описание товаров/услуг</w:t>
            </w:r>
          </w:p>
        </w:tc>
        <w:tc>
          <w:tcPr>
            <w:tcW w:w="841" w:type="dxa"/>
            <w:shd w:val="clear" w:color="auto" w:fill="FFFFFF"/>
          </w:tcPr>
          <w:p w14:paraId="174F345E" w14:textId="77777777" w:rsidR="00327401" w:rsidRPr="00CA3922" w:rsidRDefault="00327401" w:rsidP="00266D13">
            <w:pPr>
              <w:widowControl/>
              <w:shd w:val="clear" w:color="auto" w:fill="FFFFFF"/>
              <w:jc w:val="center"/>
              <w:rPr>
                <w:sz w:val="24"/>
                <w:szCs w:val="24"/>
                <w:lang w:val="ky-KG" w:eastAsia="en-US"/>
              </w:rPr>
            </w:pPr>
            <w:r w:rsidRPr="00CA3922">
              <w:rPr>
                <w:sz w:val="24"/>
                <w:szCs w:val="24"/>
                <w:lang w:val="ky-KG" w:eastAsia="en-US"/>
              </w:rPr>
              <w:t>Кол-во</w:t>
            </w:r>
          </w:p>
        </w:tc>
        <w:tc>
          <w:tcPr>
            <w:tcW w:w="3833" w:type="dxa"/>
            <w:shd w:val="clear" w:color="auto" w:fill="FFFFFF"/>
          </w:tcPr>
          <w:p w14:paraId="5498AA8D" w14:textId="77777777" w:rsidR="00327401" w:rsidRPr="00CA3922" w:rsidRDefault="00327401" w:rsidP="00266D13">
            <w:pPr>
              <w:widowControl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CA3922">
              <w:rPr>
                <w:sz w:val="24"/>
                <w:szCs w:val="24"/>
                <w:lang w:eastAsia="en-US"/>
              </w:rPr>
              <w:t>Комментарий на техническое соответствие (Должен заполняться поставщиком)</w:t>
            </w:r>
          </w:p>
        </w:tc>
        <w:tc>
          <w:tcPr>
            <w:tcW w:w="1028" w:type="dxa"/>
            <w:shd w:val="clear" w:color="auto" w:fill="FFFFFF"/>
          </w:tcPr>
          <w:p w14:paraId="7FD3CA18" w14:textId="77777777" w:rsidR="00327401" w:rsidRPr="00CA3922" w:rsidRDefault="00327401" w:rsidP="00266D13">
            <w:pPr>
              <w:widowControl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CA3922">
              <w:rPr>
                <w:sz w:val="24"/>
                <w:szCs w:val="24"/>
                <w:lang w:eastAsia="en-US"/>
              </w:rPr>
              <w:t>Цена за ед.</w:t>
            </w:r>
          </w:p>
        </w:tc>
        <w:tc>
          <w:tcPr>
            <w:tcW w:w="1028" w:type="dxa"/>
            <w:shd w:val="clear" w:color="auto" w:fill="FFFFFF"/>
          </w:tcPr>
          <w:p w14:paraId="7AFD09FA" w14:textId="77777777" w:rsidR="00327401" w:rsidRPr="00CA3922" w:rsidRDefault="00327401" w:rsidP="00266D13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CA3922">
              <w:rPr>
                <w:sz w:val="24"/>
                <w:szCs w:val="24"/>
                <w:lang w:eastAsia="en-US"/>
              </w:rPr>
              <w:t>НДС</w:t>
            </w:r>
          </w:p>
        </w:tc>
        <w:tc>
          <w:tcPr>
            <w:tcW w:w="1264" w:type="dxa"/>
            <w:shd w:val="clear" w:color="auto" w:fill="FFFFFF"/>
          </w:tcPr>
          <w:p w14:paraId="5874C769" w14:textId="77777777" w:rsidR="00327401" w:rsidRPr="00CA3922" w:rsidRDefault="00327401" w:rsidP="00266D13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CA3922">
              <w:rPr>
                <w:sz w:val="24"/>
                <w:szCs w:val="24"/>
                <w:lang w:eastAsia="en-US"/>
              </w:rPr>
              <w:t>Всего в сомах (с НДС)</w:t>
            </w:r>
          </w:p>
        </w:tc>
      </w:tr>
      <w:tr w:rsidR="00327401" w:rsidRPr="00CA3922" w14:paraId="67E1A06D" w14:textId="77777777" w:rsidTr="00266D13">
        <w:trPr>
          <w:trHeight w:val="530"/>
        </w:trPr>
        <w:tc>
          <w:tcPr>
            <w:tcW w:w="14439" w:type="dxa"/>
            <w:gridSpan w:val="7"/>
            <w:shd w:val="clear" w:color="auto" w:fill="FFFFFF"/>
          </w:tcPr>
          <w:p w14:paraId="58985AD6" w14:textId="77777777" w:rsidR="00327401" w:rsidRPr="00CA3922" w:rsidRDefault="00327401" w:rsidP="00266D13">
            <w:pPr>
              <w:widowControl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CA3922">
              <w:rPr>
                <w:b/>
                <w:bCs/>
                <w:sz w:val="24"/>
                <w:szCs w:val="24"/>
                <w:lang w:eastAsia="en-US"/>
              </w:rPr>
              <w:t xml:space="preserve">Лот №1 - </w:t>
            </w:r>
            <w:r w:rsidRPr="00CA3922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B53092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Поставка организационной техники с доставкой в г. Бишкек, проспект </w:t>
            </w:r>
            <w:proofErr w:type="spellStart"/>
            <w:r w:rsidRPr="00B53092">
              <w:rPr>
                <w:b/>
                <w:bCs/>
                <w:color w:val="000000"/>
                <w:sz w:val="24"/>
                <w:szCs w:val="24"/>
                <w:lang w:eastAsia="en-US"/>
              </w:rPr>
              <w:t>Эркиндик</w:t>
            </w:r>
            <w:proofErr w:type="spellEnd"/>
            <w:r w:rsidRPr="00B53092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2.</w:t>
            </w:r>
          </w:p>
        </w:tc>
      </w:tr>
      <w:tr w:rsidR="00327401" w:rsidRPr="00CA3922" w14:paraId="186EABD5" w14:textId="77777777" w:rsidTr="00266D13">
        <w:trPr>
          <w:trHeight w:val="530"/>
        </w:trPr>
        <w:tc>
          <w:tcPr>
            <w:tcW w:w="703" w:type="dxa"/>
            <w:shd w:val="clear" w:color="auto" w:fill="FFFFFF"/>
          </w:tcPr>
          <w:p w14:paraId="55D469E3" w14:textId="77777777" w:rsidR="00327401" w:rsidRPr="006E66F2" w:rsidRDefault="00327401" w:rsidP="00266D13">
            <w:pPr>
              <w:widowControl/>
              <w:shd w:val="clear" w:color="auto" w:fill="FFFFFF"/>
              <w:rPr>
                <w:sz w:val="24"/>
                <w:szCs w:val="24"/>
                <w:lang w:val="en-US" w:eastAsia="en-US"/>
              </w:rPr>
            </w:pPr>
            <w:r w:rsidRPr="006E66F2"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742" w:type="dxa"/>
            <w:shd w:val="clear" w:color="auto" w:fill="FFFFFF"/>
          </w:tcPr>
          <w:p w14:paraId="50EEFFB5" w14:textId="77777777" w:rsidR="00327401" w:rsidRPr="00327401" w:rsidRDefault="00327401" w:rsidP="00266D13">
            <w:pPr>
              <w:rPr>
                <w:rFonts w:eastAsia="Arial"/>
                <w:b/>
                <w:bCs/>
                <w:iCs/>
                <w:sz w:val="24"/>
                <w:szCs w:val="24"/>
                <w:lang w:eastAsia="en-US"/>
              </w:rPr>
            </w:pPr>
            <w:r w:rsidRPr="00A84F86">
              <w:rPr>
                <w:b/>
                <w:bCs/>
                <w:sz w:val="24"/>
                <w:szCs w:val="24"/>
              </w:rPr>
              <w:t>Персональный</w:t>
            </w:r>
            <w:r w:rsidRPr="00327401">
              <w:rPr>
                <w:b/>
                <w:bCs/>
                <w:sz w:val="24"/>
                <w:szCs w:val="24"/>
              </w:rPr>
              <w:t xml:space="preserve"> </w:t>
            </w:r>
            <w:r w:rsidRPr="00A84F86">
              <w:rPr>
                <w:b/>
                <w:bCs/>
                <w:sz w:val="24"/>
                <w:szCs w:val="24"/>
              </w:rPr>
              <w:t>компьютер</w:t>
            </w:r>
            <w:r w:rsidRPr="00327401">
              <w:rPr>
                <w:b/>
                <w:bCs/>
                <w:sz w:val="24"/>
                <w:szCs w:val="24"/>
              </w:rPr>
              <w:t xml:space="preserve"> </w:t>
            </w:r>
            <w:r w:rsidRPr="00A84F86">
              <w:rPr>
                <w:b/>
                <w:bCs/>
                <w:sz w:val="24"/>
                <w:szCs w:val="24"/>
              </w:rPr>
              <w:t>в</w:t>
            </w:r>
            <w:r w:rsidRPr="00327401">
              <w:rPr>
                <w:b/>
                <w:bCs/>
                <w:sz w:val="24"/>
                <w:szCs w:val="24"/>
              </w:rPr>
              <w:t xml:space="preserve"> </w:t>
            </w:r>
            <w:r w:rsidRPr="00A84F86">
              <w:rPr>
                <w:b/>
                <w:bCs/>
                <w:sz w:val="24"/>
                <w:szCs w:val="24"/>
              </w:rPr>
              <w:t>сборе</w:t>
            </w:r>
            <w:r w:rsidRPr="00327401">
              <w:rPr>
                <w:rFonts w:eastAsia="Arial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</w:p>
          <w:p w14:paraId="7BD49F36" w14:textId="77777777" w:rsidR="00327401" w:rsidRPr="00327401" w:rsidRDefault="00327401" w:rsidP="00266D13">
            <w:pPr>
              <w:rPr>
                <w:rFonts w:eastAsia="Arial"/>
                <w:iCs/>
                <w:sz w:val="24"/>
                <w:szCs w:val="24"/>
                <w:lang w:eastAsia="en-US"/>
              </w:rPr>
            </w:pPr>
            <w:r w:rsidRPr="00FB339D">
              <w:rPr>
                <w:rFonts w:eastAsia="Arial"/>
                <w:b/>
                <w:bCs/>
                <w:iCs/>
                <w:sz w:val="24"/>
                <w:szCs w:val="24"/>
                <w:lang w:eastAsia="en-US"/>
              </w:rPr>
              <w:t>Тех</w:t>
            </w:r>
            <w:r w:rsidRPr="00327401">
              <w:rPr>
                <w:rFonts w:eastAsia="Arial"/>
                <w:b/>
                <w:bCs/>
                <w:iCs/>
                <w:sz w:val="24"/>
                <w:szCs w:val="24"/>
                <w:lang w:eastAsia="en-US"/>
              </w:rPr>
              <w:t xml:space="preserve">. </w:t>
            </w:r>
            <w:r w:rsidRPr="00FB339D">
              <w:rPr>
                <w:rFonts w:eastAsia="Arial"/>
                <w:b/>
                <w:bCs/>
                <w:iCs/>
                <w:sz w:val="24"/>
                <w:szCs w:val="24"/>
                <w:lang w:eastAsia="en-US"/>
              </w:rPr>
              <w:t>Требования</w:t>
            </w:r>
            <w:r w:rsidRPr="00327401">
              <w:rPr>
                <w:rFonts w:eastAsia="Arial"/>
                <w:b/>
                <w:bCs/>
                <w:iCs/>
                <w:sz w:val="24"/>
                <w:szCs w:val="24"/>
                <w:lang w:eastAsia="en-US"/>
              </w:rPr>
              <w:t>:</w:t>
            </w:r>
            <w:r w:rsidRPr="00327401">
              <w:rPr>
                <w:rFonts w:eastAsia="Arial"/>
                <w:iCs/>
                <w:sz w:val="24"/>
                <w:szCs w:val="24"/>
                <w:lang w:eastAsia="en-US"/>
              </w:rPr>
              <w:t xml:space="preserve"> </w:t>
            </w:r>
          </w:p>
          <w:p w14:paraId="144EB78C" w14:textId="77777777" w:rsidR="00613463" w:rsidRPr="00946523" w:rsidRDefault="00613463" w:rsidP="00613463">
            <w:pPr>
              <w:tabs>
                <w:tab w:val="left" w:pos="284"/>
                <w:tab w:val="left" w:pos="567"/>
              </w:tabs>
              <w:autoSpaceDE w:val="0"/>
              <w:rPr>
                <w:sz w:val="22"/>
                <w:szCs w:val="22"/>
                <w:lang w:val="en-US"/>
              </w:rPr>
            </w:pPr>
            <w:r w:rsidRPr="00946523">
              <w:rPr>
                <w:sz w:val="22"/>
                <w:szCs w:val="22"/>
                <w:lang w:val="en-US"/>
              </w:rPr>
              <w:t>CPU LGA1200 Intel Core i5-10400 2.9-4.3GHz, 12MB Cache L3,EMT64,6 Cores + 12 Threads, Tray, Comet Lake</w:t>
            </w:r>
          </w:p>
          <w:p w14:paraId="2AE43AF2" w14:textId="77777777" w:rsidR="00613463" w:rsidRPr="00946523" w:rsidRDefault="00613463" w:rsidP="00613463">
            <w:pPr>
              <w:tabs>
                <w:tab w:val="left" w:pos="284"/>
                <w:tab w:val="left" w:pos="567"/>
              </w:tabs>
              <w:autoSpaceDE w:val="0"/>
              <w:rPr>
                <w:sz w:val="22"/>
                <w:szCs w:val="22"/>
                <w:lang w:val="en-US"/>
              </w:rPr>
            </w:pPr>
            <w:r w:rsidRPr="00946523">
              <w:rPr>
                <w:sz w:val="22"/>
                <w:szCs w:val="22"/>
                <w:lang w:val="en-US"/>
              </w:rPr>
              <w:t>DDR4 8GB PC-21333 (2666MHZ) HIK VISION</w:t>
            </w:r>
          </w:p>
          <w:p w14:paraId="10B61B87" w14:textId="77777777" w:rsidR="00613463" w:rsidRPr="00946523" w:rsidRDefault="00613463" w:rsidP="00613463">
            <w:pPr>
              <w:tabs>
                <w:tab w:val="left" w:pos="284"/>
                <w:tab w:val="left" w:pos="567"/>
              </w:tabs>
              <w:autoSpaceDE w:val="0"/>
              <w:rPr>
                <w:sz w:val="22"/>
                <w:szCs w:val="22"/>
                <w:lang w:val="en-US"/>
              </w:rPr>
            </w:pPr>
            <w:r w:rsidRPr="00946523">
              <w:rPr>
                <w:sz w:val="22"/>
                <w:szCs w:val="22"/>
                <w:lang w:val="en-US"/>
              </w:rPr>
              <w:t>LGA 1200 Asus H5 10M-R-SI,2xDDR4,10xUSB,6xSATAIII,mATX,PCIe16x,2xPCIE, VGA,DVI, HDM</w:t>
            </w:r>
          </w:p>
          <w:p w14:paraId="354AB3B4" w14:textId="77777777" w:rsidR="00613463" w:rsidRPr="00946523" w:rsidRDefault="00613463" w:rsidP="00613463">
            <w:pPr>
              <w:tabs>
                <w:tab w:val="left" w:pos="284"/>
                <w:tab w:val="left" w:pos="567"/>
              </w:tabs>
              <w:autoSpaceDE w:val="0"/>
              <w:rPr>
                <w:sz w:val="22"/>
                <w:szCs w:val="22"/>
                <w:lang w:val="en-US"/>
              </w:rPr>
            </w:pPr>
            <w:r w:rsidRPr="00946523">
              <w:rPr>
                <w:sz w:val="22"/>
                <w:szCs w:val="22"/>
                <w:lang w:val="en-US"/>
              </w:rPr>
              <w:t>CPU cooler DEEPCOOL ALTA-9 LGA1155/1156/775/1150/1151 Al 65w 92×32mm,2200rpm</w:t>
            </w:r>
          </w:p>
          <w:p w14:paraId="0DDCD9EF" w14:textId="77777777" w:rsidR="00613463" w:rsidRDefault="00613463" w:rsidP="00613463">
            <w:pPr>
              <w:tabs>
                <w:tab w:val="left" w:pos="284"/>
                <w:tab w:val="left" w:pos="567"/>
              </w:tabs>
              <w:autoSpaceDE w:val="0"/>
              <w:rPr>
                <w:sz w:val="22"/>
                <w:szCs w:val="22"/>
                <w:lang w:val="en-US"/>
              </w:rPr>
            </w:pPr>
            <w:r w:rsidRPr="007A18E5">
              <w:rPr>
                <w:sz w:val="22"/>
                <w:szCs w:val="22"/>
                <w:lang w:val="en-US"/>
              </w:rPr>
              <w:t>Power Unit DELUX DLP-35D 480W CE, 20+4PIN, 3*big 4PIN, 1*small 4PIN, 2*SATA, P4, 1*12CM fan</w:t>
            </w:r>
          </w:p>
          <w:p w14:paraId="6CA15B9F" w14:textId="77777777" w:rsidR="00613463" w:rsidRPr="00946523" w:rsidRDefault="00613463" w:rsidP="00613463">
            <w:pPr>
              <w:tabs>
                <w:tab w:val="left" w:pos="284"/>
                <w:tab w:val="left" w:pos="567"/>
              </w:tabs>
              <w:autoSpaceDE w:val="0"/>
              <w:rPr>
                <w:sz w:val="22"/>
                <w:szCs w:val="22"/>
                <w:lang w:val="en-US"/>
              </w:rPr>
            </w:pPr>
            <w:r w:rsidRPr="00946523">
              <w:rPr>
                <w:sz w:val="22"/>
                <w:szCs w:val="22"/>
                <w:lang w:val="en-US"/>
              </w:rPr>
              <w:t>SSD HIKVISION HS-SSD-C100 480GB TLC 2,5"" SATAILI</w:t>
            </w:r>
          </w:p>
          <w:p w14:paraId="0544CCA4" w14:textId="77777777" w:rsidR="00613463" w:rsidRPr="00946523" w:rsidRDefault="00613463" w:rsidP="00613463">
            <w:pPr>
              <w:tabs>
                <w:tab w:val="left" w:pos="284"/>
                <w:tab w:val="left" w:pos="567"/>
              </w:tabs>
              <w:autoSpaceDE w:val="0"/>
              <w:rPr>
                <w:sz w:val="22"/>
                <w:szCs w:val="22"/>
                <w:lang w:val="en-US"/>
              </w:rPr>
            </w:pPr>
            <w:r w:rsidRPr="00946523">
              <w:rPr>
                <w:sz w:val="22"/>
                <w:szCs w:val="22"/>
                <w:lang w:val="en-US"/>
              </w:rPr>
              <w:t>ATX WSC-6841 BLACK USB+AUDIO PANEL</w:t>
            </w:r>
          </w:p>
          <w:p w14:paraId="3B6B5604" w14:textId="77777777" w:rsidR="00613463" w:rsidRPr="007A18E5" w:rsidRDefault="00613463" w:rsidP="00613463">
            <w:pPr>
              <w:tabs>
                <w:tab w:val="left" w:pos="284"/>
                <w:tab w:val="left" w:pos="567"/>
              </w:tabs>
              <w:autoSpaceDE w:val="0"/>
              <w:rPr>
                <w:sz w:val="22"/>
                <w:szCs w:val="22"/>
                <w:lang w:val="ky-KG"/>
              </w:rPr>
            </w:pPr>
            <w:proofErr w:type="spellStart"/>
            <w:r w:rsidRPr="00946523">
              <w:rPr>
                <w:sz w:val="22"/>
                <w:szCs w:val="22"/>
                <w:lang w:val="en-US"/>
              </w:rPr>
              <w:t>Монитор</w:t>
            </w:r>
            <w:proofErr w:type="spellEnd"/>
            <w:r w:rsidRPr="00946523">
              <w:rPr>
                <w:sz w:val="22"/>
                <w:szCs w:val="22"/>
                <w:lang w:val="en-US"/>
              </w:rPr>
              <w:t xml:space="preserve"> </w:t>
            </w:r>
            <w:r w:rsidRPr="007A18E5">
              <w:rPr>
                <w:sz w:val="22"/>
                <w:szCs w:val="22"/>
                <w:lang w:val="en-US"/>
              </w:rPr>
              <w:t xml:space="preserve">LG 24" 24MP400-B IPS LED 5ms/1000000:1/178/178/1920x1080 </w:t>
            </w:r>
            <w:proofErr w:type="spellStart"/>
            <w:r w:rsidRPr="007A18E5">
              <w:rPr>
                <w:sz w:val="22"/>
                <w:szCs w:val="22"/>
                <w:lang w:val="en-US"/>
              </w:rPr>
              <w:t>FullHD</w:t>
            </w:r>
            <w:proofErr w:type="spellEnd"/>
            <w:r w:rsidRPr="007A18E5">
              <w:rPr>
                <w:sz w:val="22"/>
                <w:szCs w:val="22"/>
                <w:lang w:val="en-US"/>
              </w:rPr>
              <w:t xml:space="preserve"> VGA HDMI</w:t>
            </w:r>
          </w:p>
          <w:p w14:paraId="11C9D364" w14:textId="1FCFB843" w:rsidR="00327401" w:rsidRPr="00FB339D" w:rsidRDefault="00613463" w:rsidP="00613463">
            <w:pPr>
              <w:widowControl/>
              <w:jc w:val="both"/>
              <w:rPr>
                <w:rFonts w:eastAsia="Arial"/>
                <w:iCs/>
                <w:sz w:val="24"/>
                <w:szCs w:val="24"/>
                <w:lang w:val="en-US" w:eastAsia="en-US"/>
              </w:rPr>
            </w:pPr>
            <w:r w:rsidRPr="00946523">
              <w:rPr>
                <w:sz w:val="22"/>
                <w:szCs w:val="22"/>
                <w:lang w:val="en-US"/>
              </w:rPr>
              <w:t>A4TECH KR-9276 (KR-92+OP-760) KEYBOARD+MOUSE SET USB BLACK US+RUSSIAN</w:t>
            </w:r>
            <w:bookmarkStart w:id="1" w:name="_GoBack"/>
            <w:bookmarkEnd w:id="1"/>
          </w:p>
        </w:tc>
        <w:tc>
          <w:tcPr>
            <w:tcW w:w="841" w:type="dxa"/>
            <w:shd w:val="clear" w:color="auto" w:fill="FFFFFF"/>
          </w:tcPr>
          <w:p w14:paraId="06BF650B" w14:textId="77777777" w:rsidR="00327401" w:rsidRPr="00CA3922" w:rsidRDefault="00327401" w:rsidP="00266D13">
            <w:pPr>
              <w:widowControl/>
              <w:shd w:val="clear" w:color="auto" w:fill="FFFFFF"/>
              <w:jc w:val="center"/>
              <w:rPr>
                <w:sz w:val="24"/>
                <w:szCs w:val="24"/>
                <w:lang w:val="ky-KG" w:eastAsia="en-US"/>
              </w:rPr>
            </w:pPr>
            <w:r>
              <w:rPr>
                <w:sz w:val="24"/>
                <w:szCs w:val="24"/>
                <w:lang w:val="ky-KG" w:eastAsia="en-US"/>
              </w:rPr>
              <w:t>50</w:t>
            </w:r>
            <w:r w:rsidRPr="00CA3922">
              <w:rPr>
                <w:sz w:val="24"/>
                <w:szCs w:val="24"/>
                <w:lang w:val="ky-KG" w:eastAsia="en-US"/>
              </w:rPr>
              <w:t xml:space="preserve"> </w:t>
            </w:r>
            <w:r>
              <w:rPr>
                <w:sz w:val="24"/>
                <w:szCs w:val="24"/>
                <w:lang w:val="ky-KG" w:eastAsia="en-US"/>
              </w:rPr>
              <w:t>компл</w:t>
            </w:r>
            <w:r w:rsidRPr="00CA3922">
              <w:rPr>
                <w:sz w:val="24"/>
                <w:szCs w:val="24"/>
                <w:lang w:val="ky-KG" w:eastAsia="en-US"/>
              </w:rPr>
              <w:t>.</w:t>
            </w:r>
          </w:p>
        </w:tc>
        <w:tc>
          <w:tcPr>
            <w:tcW w:w="3833" w:type="dxa"/>
            <w:shd w:val="clear" w:color="auto" w:fill="FFFFFF"/>
          </w:tcPr>
          <w:p w14:paraId="779415EF" w14:textId="77777777" w:rsidR="00327401" w:rsidRPr="00CA3922" w:rsidRDefault="00327401" w:rsidP="00266D13">
            <w:pPr>
              <w:widowControl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8" w:type="dxa"/>
            <w:shd w:val="clear" w:color="auto" w:fill="FFFFFF"/>
          </w:tcPr>
          <w:p w14:paraId="071A61D9" w14:textId="77777777" w:rsidR="00327401" w:rsidRPr="00CA3922" w:rsidRDefault="00327401" w:rsidP="00266D13">
            <w:pPr>
              <w:widowControl/>
              <w:shd w:val="clear" w:color="auto" w:fill="FFFFFF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028" w:type="dxa"/>
            <w:shd w:val="clear" w:color="auto" w:fill="FFFFFF"/>
          </w:tcPr>
          <w:p w14:paraId="1A28643A" w14:textId="77777777" w:rsidR="00327401" w:rsidRPr="00CA3922" w:rsidRDefault="00327401" w:rsidP="00266D13">
            <w:pPr>
              <w:widowControl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264" w:type="dxa"/>
            <w:shd w:val="clear" w:color="auto" w:fill="FFFFFF"/>
          </w:tcPr>
          <w:p w14:paraId="1A99C6DC" w14:textId="77777777" w:rsidR="00327401" w:rsidRPr="00CA3922" w:rsidRDefault="00327401" w:rsidP="00266D13">
            <w:pPr>
              <w:widowControl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27401" w:rsidRPr="00CA3922" w14:paraId="71D4A0F5" w14:textId="77777777" w:rsidTr="00266D13">
        <w:trPr>
          <w:trHeight w:val="530"/>
        </w:trPr>
        <w:tc>
          <w:tcPr>
            <w:tcW w:w="703" w:type="dxa"/>
            <w:shd w:val="clear" w:color="auto" w:fill="FFFFFF"/>
          </w:tcPr>
          <w:p w14:paraId="68C2CFE9" w14:textId="77777777" w:rsidR="00327401" w:rsidRPr="006E66F2" w:rsidRDefault="00327401" w:rsidP="00266D13">
            <w:pPr>
              <w:widowControl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6E66F2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742" w:type="dxa"/>
            <w:shd w:val="clear" w:color="auto" w:fill="FFFFFF"/>
          </w:tcPr>
          <w:p w14:paraId="14AF0D11" w14:textId="77777777" w:rsidR="00327401" w:rsidRPr="00A84F86" w:rsidRDefault="00327401" w:rsidP="00266D13">
            <w:pPr>
              <w:widowControl/>
              <w:rPr>
                <w:b/>
                <w:bCs/>
                <w:sz w:val="24"/>
                <w:szCs w:val="24"/>
                <w:lang w:val="ky-KG"/>
              </w:rPr>
            </w:pPr>
            <w:r w:rsidRPr="00A84F86">
              <w:rPr>
                <w:b/>
                <w:bCs/>
                <w:sz w:val="24"/>
                <w:szCs w:val="24"/>
              </w:rPr>
              <w:t>МФУ 3в1</w:t>
            </w:r>
            <w:r w:rsidRPr="00A84F86">
              <w:rPr>
                <w:b/>
                <w:bCs/>
                <w:sz w:val="24"/>
                <w:szCs w:val="24"/>
                <w:lang w:val="ky-KG"/>
              </w:rPr>
              <w:t xml:space="preserve"> </w:t>
            </w:r>
          </w:p>
          <w:p w14:paraId="1A94FC7A" w14:textId="77777777" w:rsidR="00327401" w:rsidRPr="00FB339D" w:rsidRDefault="00327401" w:rsidP="00266D13">
            <w:pPr>
              <w:rPr>
                <w:b/>
                <w:bCs/>
                <w:sz w:val="24"/>
                <w:szCs w:val="24"/>
              </w:rPr>
            </w:pPr>
            <w:r w:rsidRPr="00FB339D">
              <w:rPr>
                <w:b/>
                <w:bCs/>
                <w:sz w:val="24"/>
                <w:szCs w:val="24"/>
              </w:rPr>
              <w:t xml:space="preserve">Технические </w:t>
            </w:r>
            <w:r>
              <w:rPr>
                <w:b/>
                <w:bCs/>
                <w:sz w:val="24"/>
                <w:szCs w:val="24"/>
              </w:rPr>
              <w:t>требования</w:t>
            </w:r>
            <w:r w:rsidRPr="00FB339D">
              <w:rPr>
                <w:b/>
                <w:bCs/>
                <w:sz w:val="24"/>
                <w:szCs w:val="24"/>
              </w:rPr>
              <w:t xml:space="preserve"> МФУ 3 в 1</w:t>
            </w:r>
            <w:r>
              <w:rPr>
                <w:b/>
                <w:bCs/>
                <w:sz w:val="24"/>
                <w:szCs w:val="24"/>
              </w:rPr>
              <w:t xml:space="preserve"> :</w:t>
            </w:r>
          </w:p>
          <w:p w14:paraId="60A689BE" w14:textId="77777777" w:rsidR="00327401" w:rsidRDefault="00327401" w:rsidP="00266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ТИП </w:t>
            </w:r>
            <w:r>
              <w:rPr>
                <w:sz w:val="24"/>
                <w:szCs w:val="24"/>
              </w:rPr>
              <w:tab/>
              <w:t xml:space="preserve">МФУ лазерное </w:t>
            </w:r>
          </w:p>
          <w:p w14:paraId="6FFF2B6B" w14:textId="77777777" w:rsidR="00327401" w:rsidRDefault="00327401" w:rsidP="00266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Основной цвет черный </w:t>
            </w:r>
          </w:p>
          <w:p w14:paraId="2B318934" w14:textId="77777777" w:rsidR="00327401" w:rsidRDefault="00327401" w:rsidP="00266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Функции устройства</w:t>
            </w:r>
            <w:r>
              <w:rPr>
                <w:sz w:val="24"/>
                <w:szCs w:val="24"/>
                <w:lang w:val="ky-KG"/>
              </w:rPr>
              <w:t xml:space="preserve">. </w:t>
            </w:r>
            <w:r>
              <w:rPr>
                <w:sz w:val="24"/>
                <w:szCs w:val="24"/>
              </w:rPr>
              <w:t>Принтер, сканер, копирование</w:t>
            </w:r>
          </w:p>
          <w:p w14:paraId="266967EF" w14:textId="77777777" w:rsidR="00327401" w:rsidRDefault="00327401" w:rsidP="00266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печати</w:t>
            </w:r>
            <w:r>
              <w:rPr>
                <w:sz w:val="24"/>
                <w:szCs w:val="24"/>
                <w:lang w:val="ky-KG"/>
              </w:rPr>
              <w:t xml:space="preserve"> </w:t>
            </w:r>
            <w:r>
              <w:rPr>
                <w:sz w:val="24"/>
                <w:szCs w:val="24"/>
              </w:rPr>
              <w:t>Лазерная</w:t>
            </w:r>
          </w:p>
          <w:p w14:paraId="34C4FFB6" w14:textId="77777777" w:rsidR="00327401" w:rsidRDefault="00327401" w:rsidP="00266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Цветность печати Чёрно-белая </w:t>
            </w:r>
          </w:p>
          <w:p w14:paraId="0492B253" w14:textId="77777777" w:rsidR="00327401" w:rsidRDefault="00327401" w:rsidP="00266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формат А4</w:t>
            </w:r>
          </w:p>
          <w:p w14:paraId="0ACFDF64" w14:textId="77777777" w:rsidR="00327401" w:rsidRDefault="00327401" w:rsidP="00266D13">
            <w:pPr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</w:rPr>
              <w:t>Автоматическая двухсторонняя печать</w:t>
            </w:r>
            <w:r>
              <w:rPr>
                <w:sz w:val="24"/>
                <w:szCs w:val="24"/>
                <w:lang w:val="ky-KG"/>
              </w:rPr>
              <w:t>.</w:t>
            </w:r>
          </w:p>
          <w:p w14:paraId="63B9AC82" w14:textId="77777777" w:rsidR="00327401" w:rsidRDefault="00327401" w:rsidP="00266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y-KG"/>
              </w:rPr>
              <w:t>е</w:t>
            </w:r>
            <w:proofErr w:type="spellStart"/>
            <w:r>
              <w:rPr>
                <w:sz w:val="24"/>
                <w:szCs w:val="24"/>
              </w:rPr>
              <w:t>сть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651BE55F" w14:textId="77777777" w:rsidR="00327401" w:rsidRDefault="00327401" w:rsidP="00266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Максимальное разрешение чёрное белой печати 27 </w:t>
            </w:r>
            <w:r>
              <w:rPr>
                <w:sz w:val="24"/>
                <w:szCs w:val="24"/>
              </w:rPr>
              <w:lastRenderedPageBreak/>
              <w:t>стр. мин (А4)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Модели оригинальных картриджей </w:t>
            </w:r>
            <w:proofErr w:type="spellStart"/>
            <w:r>
              <w:rPr>
                <w:sz w:val="24"/>
                <w:szCs w:val="24"/>
              </w:rPr>
              <w:t>Canon</w:t>
            </w:r>
            <w:proofErr w:type="spellEnd"/>
            <w:r>
              <w:rPr>
                <w:sz w:val="24"/>
                <w:szCs w:val="24"/>
              </w:rPr>
              <w:t xml:space="preserve"> 737 (2400 стр.)</w:t>
            </w:r>
          </w:p>
          <w:p w14:paraId="7A3B47CC" w14:textId="77777777" w:rsidR="00327401" w:rsidRPr="00FB339D" w:rsidRDefault="00327401" w:rsidP="00266D13">
            <w:pPr>
              <w:widowControl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ky-KG"/>
              </w:rPr>
              <w:t xml:space="preserve">Аналог Canon </w:t>
            </w:r>
            <w:r>
              <w:rPr>
                <w:sz w:val="24"/>
                <w:szCs w:val="24"/>
                <w:lang w:val="en-US"/>
              </w:rPr>
              <w:t>MF</w:t>
            </w:r>
            <w:r>
              <w:rPr>
                <w:sz w:val="24"/>
                <w:szCs w:val="24"/>
                <w:lang w:val="ky-KG"/>
              </w:rPr>
              <w:t>244</w:t>
            </w:r>
          </w:p>
        </w:tc>
        <w:tc>
          <w:tcPr>
            <w:tcW w:w="841" w:type="dxa"/>
            <w:shd w:val="clear" w:color="auto" w:fill="FFFFFF"/>
          </w:tcPr>
          <w:p w14:paraId="4F3E5897" w14:textId="77777777" w:rsidR="00327401" w:rsidRPr="00CA3922" w:rsidRDefault="00327401" w:rsidP="00266D13">
            <w:pPr>
              <w:widowControl/>
              <w:shd w:val="clear" w:color="auto" w:fill="FFFFFF"/>
              <w:jc w:val="center"/>
              <w:rPr>
                <w:sz w:val="24"/>
                <w:szCs w:val="24"/>
                <w:lang w:val="ky-KG" w:eastAsia="en-US"/>
              </w:rPr>
            </w:pPr>
            <w:r>
              <w:rPr>
                <w:sz w:val="24"/>
                <w:szCs w:val="24"/>
                <w:lang w:val="ky-KG" w:eastAsia="en-US"/>
              </w:rPr>
              <w:lastRenderedPageBreak/>
              <w:t>20</w:t>
            </w:r>
            <w:r w:rsidRPr="00CA3922">
              <w:rPr>
                <w:sz w:val="24"/>
                <w:szCs w:val="24"/>
                <w:lang w:val="ky-KG" w:eastAsia="en-US"/>
              </w:rPr>
              <w:t xml:space="preserve"> шт.</w:t>
            </w:r>
          </w:p>
        </w:tc>
        <w:tc>
          <w:tcPr>
            <w:tcW w:w="3833" w:type="dxa"/>
            <w:shd w:val="clear" w:color="auto" w:fill="FFFFFF"/>
          </w:tcPr>
          <w:p w14:paraId="25D97FE2" w14:textId="77777777" w:rsidR="00327401" w:rsidRPr="00CA3922" w:rsidRDefault="00327401" w:rsidP="00266D13">
            <w:pPr>
              <w:widowControl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8" w:type="dxa"/>
            <w:shd w:val="clear" w:color="auto" w:fill="FFFFFF"/>
          </w:tcPr>
          <w:p w14:paraId="240BD194" w14:textId="77777777" w:rsidR="00327401" w:rsidRPr="00CA3922" w:rsidRDefault="00327401" w:rsidP="00266D13">
            <w:pPr>
              <w:widowControl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8" w:type="dxa"/>
            <w:shd w:val="clear" w:color="auto" w:fill="FFFFFF"/>
          </w:tcPr>
          <w:p w14:paraId="7473D163" w14:textId="77777777" w:rsidR="00327401" w:rsidRPr="00CA3922" w:rsidRDefault="00327401" w:rsidP="00266D13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shd w:val="clear" w:color="auto" w:fill="FFFFFF"/>
          </w:tcPr>
          <w:p w14:paraId="1A34ACC4" w14:textId="77777777" w:rsidR="00327401" w:rsidRPr="00CA3922" w:rsidRDefault="00327401" w:rsidP="00266D13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27401" w:rsidRPr="00FB339D" w14:paraId="773B9B4B" w14:textId="77777777" w:rsidTr="00266D13">
        <w:trPr>
          <w:trHeight w:val="530"/>
        </w:trPr>
        <w:tc>
          <w:tcPr>
            <w:tcW w:w="703" w:type="dxa"/>
            <w:shd w:val="clear" w:color="auto" w:fill="FFFFFF"/>
          </w:tcPr>
          <w:p w14:paraId="052FDB55" w14:textId="77777777" w:rsidR="00327401" w:rsidRPr="006E66F2" w:rsidRDefault="00327401" w:rsidP="00266D13">
            <w:pPr>
              <w:widowControl/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742" w:type="dxa"/>
            <w:shd w:val="clear" w:color="auto" w:fill="FFFFFF"/>
          </w:tcPr>
          <w:p w14:paraId="17FDF6F7" w14:textId="77777777" w:rsidR="00327401" w:rsidRPr="00A84F86" w:rsidRDefault="00327401" w:rsidP="00266D13">
            <w:pPr>
              <w:widowControl/>
              <w:contextualSpacing/>
              <w:jc w:val="both"/>
              <w:rPr>
                <w:b/>
                <w:bCs/>
                <w:sz w:val="24"/>
                <w:szCs w:val="24"/>
                <w:lang w:val="ky-KG"/>
              </w:rPr>
            </w:pPr>
            <w:r w:rsidRPr="00A84F86">
              <w:rPr>
                <w:b/>
                <w:bCs/>
                <w:sz w:val="24"/>
                <w:szCs w:val="24"/>
              </w:rPr>
              <w:t>Проводной коммутатор с портами для Сети</w:t>
            </w:r>
          </w:p>
          <w:p w14:paraId="04F82638" w14:textId="77777777" w:rsidR="00327401" w:rsidRPr="00FB339D" w:rsidRDefault="00327401" w:rsidP="00266D13">
            <w:pPr>
              <w:widowControl/>
              <w:contextualSpacing/>
              <w:jc w:val="both"/>
              <w:rPr>
                <w:b/>
                <w:bCs/>
                <w:sz w:val="24"/>
                <w:szCs w:val="24"/>
                <w:lang w:val="ky-KG"/>
              </w:rPr>
            </w:pPr>
            <w:r w:rsidRPr="00FB339D">
              <w:rPr>
                <w:b/>
                <w:bCs/>
                <w:sz w:val="24"/>
                <w:szCs w:val="24"/>
                <w:lang w:val="ky-KG"/>
              </w:rPr>
              <w:t>Тех. Требования:</w:t>
            </w:r>
          </w:p>
          <w:p w14:paraId="3EDEE692" w14:textId="77777777" w:rsidR="00327401" w:rsidRPr="00FB339D" w:rsidRDefault="00327401" w:rsidP="00266D13">
            <w:pPr>
              <w:widowControl/>
              <w:rPr>
                <w:sz w:val="24"/>
                <w:szCs w:val="24"/>
              </w:rPr>
            </w:pPr>
            <w:r w:rsidRPr="00FB339D">
              <w:rPr>
                <w:sz w:val="24"/>
                <w:szCs w:val="24"/>
              </w:rPr>
              <w:t>Настраиваемый L2 коммутатор c 24 портами 10/100/1000Base-T и 4 портами 10Gbase-X SFP+ ш</w:t>
            </w:r>
          </w:p>
        </w:tc>
        <w:tc>
          <w:tcPr>
            <w:tcW w:w="841" w:type="dxa"/>
            <w:shd w:val="clear" w:color="auto" w:fill="FFFFFF"/>
          </w:tcPr>
          <w:p w14:paraId="084039AC" w14:textId="77777777" w:rsidR="00327401" w:rsidRDefault="00327401" w:rsidP="00266D13">
            <w:pPr>
              <w:widowControl/>
              <w:shd w:val="clear" w:color="auto" w:fill="FFFFFF"/>
              <w:jc w:val="center"/>
              <w:rPr>
                <w:sz w:val="24"/>
                <w:szCs w:val="24"/>
                <w:lang w:val="ky-KG" w:eastAsia="en-US"/>
              </w:rPr>
            </w:pPr>
            <w:r>
              <w:rPr>
                <w:sz w:val="24"/>
                <w:szCs w:val="24"/>
                <w:lang w:val="ky-KG" w:eastAsia="en-US"/>
              </w:rPr>
              <w:t>8 шт.</w:t>
            </w:r>
          </w:p>
        </w:tc>
        <w:tc>
          <w:tcPr>
            <w:tcW w:w="3833" w:type="dxa"/>
            <w:shd w:val="clear" w:color="auto" w:fill="FFFFFF"/>
          </w:tcPr>
          <w:p w14:paraId="22F12BAA" w14:textId="77777777" w:rsidR="00327401" w:rsidRPr="00CA3922" w:rsidRDefault="00327401" w:rsidP="00266D13">
            <w:pPr>
              <w:widowControl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8" w:type="dxa"/>
            <w:shd w:val="clear" w:color="auto" w:fill="FFFFFF"/>
          </w:tcPr>
          <w:p w14:paraId="1924EABB" w14:textId="77777777" w:rsidR="00327401" w:rsidRPr="00CA3922" w:rsidRDefault="00327401" w:rsidP="00266D13">
            <w:pPr>
              <w:widowControl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8" w:type="dxa"/>
            <w:shd w:val="clear" w:color="auto" w:fill="FFFFFF"/>
          </w:tcPr>
          <w:p w14:paraId="384DD6D5" w14:textId="77777777" w:rsidR="00327401" w:rsidRPr="00CA3922" w:rsidRDefault="00327401" w:rsidP="00266D13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shd w:val="clear" w:color="auto" w:fill="FFFFFF"/>
          </w:tcPr>
          <w:p w14:paraId="1D378D7C" w14:textId="77777777" w:rsidR="00327401" w:rsidRPr="00CA3922" w:rsidRDefault="00327401" w:rsidP="00266D13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27401" w:rsidRPr="00CA3922" w14:paraId="14549476" w14:textId="77777777" w:rsidTr="00266D13">
        <w:trPr>
          <w:trHeight w:val="264"/>
        </w:trPr>
        <w:tc>
          <w:tcPr>
            <w:tcW w:w="703" w:type="dxa"/>
            <w:shd w:val="clear" w:color="auto" w:fill="FFFFFF"/>
          </w:tcPr>
          <w:p w14:paraId="44C196DD" w14:textId="77777777" w:rsidR="00327401" w:rsidRPr="00FB339D" w:rsidRDefault="00327401" w:rsidP="00266D13">
            <w:pPr>
              <w:widowControl/>
              <w:shd w:val="clear" w:color="auto" w:fill="FFFFFF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742" w:type="dxa"/>
            <w:shd w:val="clear" w:color="auto" w:fill="FFFFFF"/>
          </w:tcPr>
          <w:p w14:paraId="51C5779F" w14:textId="77777777" w:rsidR="00327401" w:rsidRPr="00CA3922" w:rsidRDefault="00327401" w:rsidP="00266D13">
            <w:pPr>
              <w:widowControl/>
              <w:shd w:val="clear" w:color="auto" w:fill="FFFFFF"/>
              <w:jc w:val="right"/>
              <w:rPr>
                <w:b/>
                <w:bCs/>
                <w:spacing w:val="-2"/>
                <w:sz w:val="24"/>
                <w:szCs w:val="24"/>
                <w:lang w:eastAsia="en-US"/>
              </w:rPr>
            </w:pPr>
            <w:r w:rsidRPr="00CA3922">
              <w:rPr>
                <w:b/>
                <w:bCs/>
                <w:spacing w:val="-2"/>
                <w:sz w:val="24"/>
                <w:szCs w:val="24"/>
                <w:lang w:eastAsia="en-US"/>
              </w:rPr>
              <w:t>Итого с учетом налогов:</w:t>
            </w:r>
          </w:p>
        </w:tc>
        <w:tc>
          <w:tcPr>
            <w:tcW w:w="841" w:type="dxa"/>
            <w:shd w:val="clear" w:color="auto" w:fill="FFFFFF"/>
          </w:tcPr>
          <w:p w14:paraId="1F8AF8B6" w14:textId="77777777" w:rsidR="00327401" w:rsidRPr="00CA3922" w:rsidRDefault="00327401" w:rsidP="00266D13">
            <w:pPr>
              <w:widowControl/>
              <w:shd w:val="clear" w:color="auto" w:fill="FFFFFF"/>
              <w:jc w:val="center"/>
              <w:rPr>
                <w:b/>
                <w:bCs/>
                <w:sz w:val="24"/>
                <w:szCs w:val="24"/>
                <w:lang w:val="ky-KG" w:eastAsia="en-US"/>
              </w:rPr>
            </w:pPr>
          </w:p>
        </w:tc>
        <w:tc>
          <w:tcPr>
            <w:tcW w:w="3833" w:type="dxa"/>
            <w:shd w:val="clear" w:color="auto" w:fill="FFFFFF"/>
          </w:tcPr>
          <w:p w14:paraId="317431D0" w14:textId="77777777" w:rsidR="00327401" w:rsidRPr="00CA3922" w:rsidRDefault="00327401" w:rsidP="00266D13">
            <w:pPr>
              <w:widowControl/>
              <w:shd w:val="clear" w:color="auto" w:fill="FFFFFF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28" w:type="dxa"/>
            <w:shd w:val="clear" w:color="auto" w:fill="FFFFFF"/>
          </w:tcPr>
          <w:p w14:paraId="51A7CE48" w14:textId="77777777" w:rsidR="00327401" w:rsidRPr="00CA3922" w:rsidRDefault="00327401" w:rsidP="00266D13">
            <w:pPr>
              <w:widowControl/>
              <w:shd w:val="clear" w:color="auto" w:fill="FFFFFF"/>
              <w:jc w:val="center"/>
              <w:rPr>
                <w:b/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028" w:type="dxa"/>
            <w:shd w:val="clear" w:color="auto" w:fill="FFFFFF"/>
          </w:tcPr>
          <w:p w14:paraId="2DA17234" w14:textId="77777777" w:rsidR="00327401" w:rsidRPr="00CA3922" w:rsidRDefault="00327401" w:rsidP="00266D13">
            <w:pPr>
              <w:widowControl/>
              <w:jc w:val="center"/>
              <w:rPr>
                <w:b/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264" w:type="dxa"/>
            <w:shd w:val="clear" w:color="auto" w:fill="FFFFFF"/>
          </w:tcPr>
          <w:p w14:paraId="25A70AC3" w14:textId="77777777" w:rsidR="00327401" w:rsidRPr="00CA3922" w:rsidRDefault="00327401" w:rsidP="00266D13">
            <w:pPr>
              <w:widowControl/>
              <w:jc w:val="center"/>
              <w:rPr>
                <w:b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</w:tbl>
    <w:p w14:paraId="0BD0407F" w14:textId="77777777" w:rsidR="00327401" w:rsidRDefault="00327401" w:rsidP="00327401">
      <w:pPr>
        <w:widowControl/>
        <w:rPr>
          <w:b/>
          <w:sz w:val="24"/>
          <w:szCs w:val="24"/>
          <w:highlight w:val="yellow"/>
          <w:lang w:eastAsia="en-US"/>
        </w:rPr>
      </w:pPr>
    </w:p>
    <w:p w14:paraId="4F470281" w14:textId="77777777" w:rsidR="00327401" w:rsidRPr="00CA3922" w:rsidRDefault="00327401" w:rsidP="00327401">
      <w:pPr>
        <w:widowControl/>
        <w:rPr>
          <w:b/>
          <w:sz w:val="24"/>
          <w:szCs w:val="24"/>
          <w:highlight w:val="yellow"/>
          <w:lang w:eastAsia="en-US"/>
        </w:rPr>
      </w:pPr>
    </w:p>
    <w:p w14:paraId="7237FBCE" w14:textId="77777777" w:rsidR="00327401" w:rsidRPr="00CA3922" w:rsidRDefault="00327401" w:rsidP="00327401">
      <w:pPr>
        <w:widowControl/>
        <w:rPr>
          <w:b/>
          <w:sz w:val="24"/>
          <w:szCs w:val="24"/>
          <w:lang w:eastAsia="en-US"/>
        </w:rPr>
      </w:pPr>
      <w:r w:rsidRPr="00CA3922">
        <w:rPr>
          <w:b/>
          <w:sz w:val="24"/>
          <w:szCs w:val="24"/>
          <w:lang w:eastAsia="en-US"/>
        </w:rPr>
        <w:t xml:space="preserve">Сроки поставки с момента подписания договора до конечного пункта назначения*: </w:t>
      </w:r>
      <w:r w:rsidRPr="00CA3922">
        <w:rPr>
          <w:bCs/>
          <w:sz w:val="24"/>
          <w:szCs w:val="24"/>
          <w:lang w:eastAsia="en-US"/>
        </w:rPr>
        <w:t>_______________________________________</w:t>
      </w:r>
    </w:p>
    <w:p w14:paraId="68C41215" w14:textId="77777777" w:rsidR="00327401" w:rsidRPr="00CA3922" w:rsidRDefault="00327401" w:rsidP="00327401">
      <w:pPr>
        <w:widowControl/>
        <w:jc w:val="both"/>
        <w:rPr>
          <w:bCs/>
          <w:i/>
          <w:iCs/>
          <w:sz w:val="24"/>
          <w:szCs w:val="24"/>
          <w:lang w:eastAsia="en-US"/>
        </w:rPr>
      </w:pPr>
      <w:r w:rsidRPr="00CA3922">
        <w:rPr>
          <w:bCs/>
          <w:i/>
          <w:iCs/>
          <w:sz w:val="24"/>
          <w:szCs w:val="24"/>
          <w:lang w:eastAsia="en-US"/>
        </w:rPr>
        <w:t xml:space="preserve">Данное ценовое предложение действует в течение </w:t>
      </w:r>
      <w:r>
        <w:rPr>
          <w:bCs/>
          <w:i/>
          <w:iCs/>
          <w:sz w:val="24"/>
          <w:szCs w:val="24"/>
          <w:lang w:eastAsia="en-US"/>
        </w:rPr>
        <w:t>60</w:t>
      </w:r>
      <w:r w:rsidRPr="00CA3922">
        <w:rPr>
          <w:bCs/>
          <w:i/>
          <w:iCs/>
          <w:sz w:val="24"/>
          <w:szCs w:val="24"/>
          <w:lang w:eastAsia="en-US"/>
        </w:rPr>
        <w:t xml:space="preserve"> (</w:t>
      </w:r>
      <w:r>
        <w:rPr>
          <w:bCs/>
          <w:i/>
          <w:iCs/>
          <w:sz w:val="24"/>
          <w:szCs w:val="24"/>
          <w:lang w:eastAsia="en-US"/>
        </w:rPr>
        <w:t>шестидесяти</w:t>
      </w:r>
      <w:r w:rsidRPr="00CA3922">
        <w:rPr>
          <w:bCs/>
          <w:i/>
          <w:iCs/>
          <w:sz w:val="24"/>
          <w:szCs w:val="24"/>
          <w:lang w:eastAsia="en-US"/>
        </w:rPr>
        <w:t xml:space="preserve"> календарных дней) с момента подачи заявки и включает в себя все налоги и расходы, связанные с поставкой товаров/оказанием услуг.  </w:t>
      </w:r>
    </w:p>
    <w:p w14:paraId="44F6A065" w14:textId="77777777" w:rsidR="00327401" w:rsidRPr="00CA3922" w:rsidRDefault="00327401" w:rsidP="00327401">
      <w:pPr>
        <w:widowControl/>
        <w:rPr>
          <w:bCs/>
          <w:sz w:val="24"/>
          <w:szCs w:val="24"/>
          <w:lang w:eastAsia="en-US"/>
        </w:rPr>
      </w:pPr>
      <w:r w:rsidRPr="00CA3922">
        <w:rPr>
          <w:b/>
          <w:bCs/>
          <w:sz w:val="24"/>
          <w:szCs w:val="24"/>
          <w:lang w:eastAsia="en-US"/>
        </w:rPr>
        <w:t>Дата*:</w:t>
      </w:r>
      <w:r w:rsidRPr="00CA3922">
        <w:rPr>
          <w:sz w:val="24"/>
          <w:szCs w:val="24"/>
          <w:lang w:eastAsia="en-US"/>
        </w:rPr>
        <w:tab/>
      </w:r>
      <w:r w:rsidRPr="00CA3922">
        <w:rPr>
          <w:bCs/>
          <w:sz w:val="24"/>
          <w:szCs w:val="24"/>
          <w:lang w:eastAsia="en-US"/>
        </w:rPr>
        <w:t>_______________________________________</w:t>
      </w:r>
    </w:p>
    <w:p w14:paraId="44742AB1" w14:textId="77777777" w:rsidR="00327401" w:rsidRPr="00CA3922" w:rsidRDefault="00327401" w:rsidP="00327401">
      <w:pPr>
        <w:jc w:val="both"/>
        <w:rPr>
          <w:spacing w:val="-3"/>
          <w:sz w:val="24"/>
          <w:szCs w:val="24"/>
        </w:rPr>
      </w:pPr>
      <w:r w:rsidRPr="00CA3922">
        <w:rPr>
          <w:b/>
          <w:bCs/>
          <w:spacing w:val="-3"/>
          <w:sz w:val="24"/>
          <w:szCs w:val="24"/>
        </w:rPr>
        <w:t>Дополнительные условия:</w:t>
      </w:r>
      <w:r w:rsidRPr="00CA3922">
        <w:rPr>
          <w:spacing w:val="-3"/>
          <w:sz w:val="24"/>
          <w:szCs w:val="24"/>
        </w:rPr>
        <w:t xml:space="preserve"> Цены должны быть указаны </w:t>
      </w:r>
      <w:r w:rsidRPr="00CA3922">
        <w:rPr>
          <w:b/>
          <w:bCs/>
          <w:i/>
          <w:iCs/>
          <w:spacing w:val="-3"/>
          <w:sz w:val="24"/>
          <w:szCs w:val="24"/>
        </w:rPr>
        <w:t>с учетом доставки до мест назначения</w:t>
      </w:r>
      <w:r w:rsidRPr="00CA3922">
        <w:rPr>
          <w:spacing w:val="-3"/>
          <w:sz w:val="24"/>
          <w:szCs w:val="24"/>
        </w:rPr>
        <w:t>, согласно таблице ниже.</w:t>
      </w:r>
    </w:p>
    <w:p w14:paraId="3796A6A3" w14:textId="77777777" w:rsidR="00327401" w:rsidRPr="00CA3922" w:rsidRDefault="00327401" w:rsidP="00327401">
      <w:pPr>
        <w:jc w:val="both"/>
        <w:rPr>
          <w:spacing w:val="-3"/>
          <w:sz w:val="24"/>
          <w:szCs w:val="24"/>
        </w:rPr>
      </w:pPr>
    </w:p>
    <w:p w14:paraId="298388FE" w14:textId="77777777" w:rsidR="00327401" w:rsidRPr="00CA3922" w:rsidRDefault="00327401" w:rsidP="00327401">
      <w:pPr>
        <w:jc w:val="both"/>
        <w:rPr>
          <w:sz w:val="24"/>
          <w:szCs w:val="24"/>
        </w:rPr>
      </w:pPr>
      <w:r w:rsidRPr="00CA3922">
        <w:rPr>
          <w:b/>
          <w:bCs/>
          <w:sz w:val="24"/>
          <w:szCs w:val="24"/>
        </w:rPr>
        <w:t xml:space="preserve">ПРОВЕРКА ПОСТАВЛЕННОГО ТОВАРА: </w:t>
      </w:r>
      <w:r w:rsidRPr="00CA3922">
        <w:rPr>
          <w:sz w:val="24"/>
          <w:szCs w:val="24"/>
        </w:rPr>
        <w:t xml:space="preserve">Проверка товара на соответствие условиям договора о количестве, качестве и комплектности будет осуществляться путём выборочной проверки товара, которая заключается в частичной проверке отдельных единиц товара. Поставщик будет ответственен за предоставление товара на предварительную выборочную проверку по адресу г. Бишкек, </w:t>
      </w:r>
      <w:r>
        <w:rPr>
          <w:sz w:val="24"/>
          <w:szCs w:val="24"/>
        </w:rPr>
        <w:t xml:space="preserve">проспект </w:t>
      </w:r>
      <w:proofErr w:type="spellStart"/>
      <w:r>
        <w:rPr>
          <w:sz w:val="24"/>
          <w:szCs w:val="24"/>
        </w:rPr>
        <w:t>Эркиндик</w:t>
      </w:r>
      <w:proofErr w:type="spellEnd"/>
      <w:r>
        <w:rPr>
          <w:sz w:val="24"/>
          <w:szCs w:val="24"/>
        </w:rPr>
        <w:t xml:space="preserve"> 2.</w:t>
      </w:r>
      <w:r w:rsidRPr="00CA3922">
        <w:rPr>
          <w:sz w:val="24"/>
          <w:szCs w:val="24"/>
        </w:rPr>
        <w:t xml:space="preserve"> Полная проверка товара осуществляется на местах назначения (доставки) Товара. </w:t>
      </w:r>
    </w:p>
    <w:p w14:paraId="362B4095" w14:textId="77777777" w:rsidR="00327401" w:rsidRPr="00CA3922" w:rsidRDefault="00327401" w:rsidP="00327401">
      <w:pPr>
        <w:jc w:val="both"/>
        <w:rPr>
          <w:b/>
          <w:bCs/>
          <w:sz w:val="24"/>
          <w:szCs w:val="24"/>
        </w:rPr>
      </w:pPr>
    </w:p>
    <w:p w14:paraId="34595278" w14:textId="77777777" w:rsidR="00327401" w:rsidRPr="00CA3922" w:rsidRDefault="00327401" w:rsidP="00327401">
      <w:pPr>
        <w:jc w:val="both"/>
        <w:rPr>
          <w:sz w:val="24"/>
          <w:szCs w:val="24"/>
        </w:rPr>
      </w:pPr>
      <w:r w:rsidRPr="00CA3922">
        <w:rPr>
          <w:b/>
          <w:bCs/>
          <w:sz w:val="24"/>
          <w:szCs w:val="24"/>
        </w:rPr>
        <w:t xml:space="preserve">УСТАНОВКА: </w:t>
      </w:r>
      <w:r w:rsidRPr="00CA3922">
        <w:rPr>
          <w:sz w:val="24"/>
          <w:szCs w:val="24"/>
        </w:rPr>
        <w:t>Поставщик будет ответственен за всю распаковку, сборку, подключение между единицами оборудования и электропитанием. Установка должна включать установку всего оборудования, включая установку на месте, запуск, и тестирование. Поставщик может посетить место установки, предварительно уведомив Покупателя. Тестирование работоспособности аппаратных обеспечений производится совместно с участием представителя Поставщика и по итогам тестирования подписывается акт приема-передачи.</w:t>
      </w:r>
    </w:p>
    <w:p w14:paraId="61BDA43A" w14:textId="77777777" w:rsidR="00327401" w:rsidRPr="00CA3922" w:rsidRDefault="00327401" w:rsidP="00327401">
      <w:pPr>
        <w:jc w:val="both"/>
        <w:rPr>
          <w:sz w:val="24"/>
          <w:szCs w:val="24"/>
        </w:rPr>
      </w:pPr>
    </w:p>
    <w:p w14:paraId="43522EB8" w14:textId="77777777" w:rsidR="00327401" w:rsidRPr="005C70A9" w:rsidRDefault="00327401" w:rsidP="00327401">
      <w:pPr>
        <w:jc w:val="both"/>
        <w:rPr>
          <w:sz w:val="24"/>
          <w:szCs w:val="24"/>
        </w:rPr>
      </w:pPr>
      <w:r w:rsidRPr="00CA3922">
        <w:rPr>
          <w:b/>
          <w:bCs/>
          <w:sz w:val="24"/>
          <w:szCs w:val="24"/>
        </w:rPr>
        <w:t>ТЕХНИЧЕСКАЯ ПОДДЕРЖКА:</w:t>
      </w:r>
      <w:r w:rsidRPr="00CA39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Гарантийный период 6 месяцев после подписания акта приема-передач. </w:t>
      </w:r>
      <w:r w:rsidRPr="00CA3922">
        <w:rPr>
          <w:sz w:val="24"/>
          <w:szCs w:val="24"/>
        </w:rPr>
        <w:t>В течение Гарантийного Периода, Поставщик должен обеспечить телефонным номером горячей линии, по которому в течение рабочего времени (с 9:00 до 17:00 с понедельника по пятницу, кроме праздничных дней), должна быть предоставлена помощь, опытным и компетентным техническим специалистом в течение одного часа после запроса.</w:t>
      </w:r>
    </w:p>
    <w:p w14:paraId="42D72707" w14:textId="77777777" w:rsidR="00327401" w:rsidRDefault="00327401" w:rsidP="00327401">
      <w:pPr>
        <w:tabs>
          <w:tab w:val="left" w:pos="676"/>
          <w:tab w:val="left" w:pos="1440"/>
        </w:tabs>
        <w:suppressAutoHyphens/>
        <w:jc w:val="both"/>
        <w:rPr>
          <w:spacing w:val="-3"/>
          <w:sz w:val="24"/>
          <w:szCs w:val="24"/>
        </w:rPr>
      </w:pPr>
    </w:p>
    <w:p w14:paraId="53011DBF" w14:textId="77777777" w:rsidR="00327401" w:rsidRPr="00CA3922" w:rsidRDefault="00327401" w:rsidP="00327401">
      <w:pPr>
        <w:tabs>
          <w:tab w:val="left" w:pos="676"/>
          <w:tab w:val="left" w:pos="1440"/>
        </w:tabs>
        <w:suppressAutoHyphens/>
        <w:jc w:val="both"/>
        <w:rPr>
          <w:spacing w:val="-3"/>
          <w:sz w:val="24"/>
          <w:szCs w:val="24"/>
        </w:rPr>
      </w:pPr>
      <w:r w:rsidRPr="00CA3922">
        <w:rPr>
          <w:spacing w:val="-3"/>
          <w:sz w:val="24"/>
          <w:szCs w:val="24"/>
        </w:rPr>
        <w:t>_______________________________                      _________________________________                    ________________________</w:t>
      </w:r>
    </w:p>
    <w:p w14:paraId="6CDEF8EF" w14:textId="77777777" w:rsidR="00327401" w:rsidRPr="005C70A9" w:rsidRDefault="00327401" w:rsidP="00327401">
      <w:pPr>
        <w:tabs>
          <w:tab w:val="left" w:pos="676"/>
          <w:tab w:val="left" w:pos="1440"/>
        </w:tabs>
        <w:suppressAutoHyphens/>
        <w:jc w:val="both"/>
        <w:rPr>
          <w:i/>
          <w:spacing w:val="-3"/>
          <w:sz w:val="24"/>
          <w:szCs w:val="24"/>
        </w:rPr>
      </w:pPr>
      <w:r w:rsidRPr="00CA3922">
        <w:rPr>
          <w:spacing w:val="-3"/>
          <w:sz w:val="24"/>
          <w:szCs w:val="24"/>
        </w:rPr>
        <w:t xml:space="preserve">      (</w:t>
      </w:r>
      <w:r w:rsidRPr="00CA3922">
        <w:rPr>
          <w:i/>
          <w:spacing w:val="-3"/>
          <w:sz w:val="24"/>
          <w:szCs w:val="24"/>
        </w:rPr>
        <w:t>Наименование Поставщика)                                                 (Должность)                                                  (Подпись и печать)</w:t>
      </w:r>
    </w:p>
    <w:p w14:paraId="4100CCC7" w14:textId="77777777" w:rsidR="00327401" w:rsidRPr="00CA3922" w:rsidRDefault="00327401" w:rsidP="00327401">
      <w:pPr>
        <w:tabs>
          <w:tab w:val="left" w:pos="676"/>
          <w:tab w:val="left" w:pos="1440"/>
        </w:tabs>
        <w:suppressAutoHyphens/>
        <w:jc w:val="both"/>
        <w:rPr>
          <w:i/>
          <w:spacing w:val="-3"/>
          <w:sz w:val="24"/>
          <w:szCs w:val="24"/>
        </w:rPr>
      </w:pPr>
      <w:r w:rsidRPr="00CA3922">
        <w:rPr>
          <w:i/>
          <w:spacing w:val="-3"/>
          <w:sz w:val="24"/>
          <w:szCs w:val="24"/>
        </w:rPr>
        <w:t>Эл. адрес: ___________________</w:t>
      </w:r>
    </w:p>
    <w:p w14:paraId="56BCD41F" w14:textId="77777777" w:rsidR="00327401" w:rsidRDefault="00327401" w:rsidP="00327401">
      <w:pPr>
        <w:tabs>
          <w:tab w:val="left" w:pos="676"/>
          <w:tab w:val="left" w:pos="1440"/>
        </w:tabs>
        <w:suppressAutoHyphens/>
        <w:jc w:val="both"/>
        <w:rPr>
          <w:i/>
          <w:spacing w:val="-3"/>
          <w:sz w:val="24"/>
          <w:szCs w:val="24"/>
        </w:rPr>
      </w:pPr>
      <w:r w:rsidRPr="00CA3922">
        <w:rPr>
          <w:i/>
          <w:spacing w:val="-3"/>
          <w:sz w:val="24"/>
          <w:szCs w:val="24"/>
        </w:rPr>
        <w:t>Телефон: ___________________</w:t>
      </w:r>
    </w:p>
    <w:p w14:paraId="25227D55" w14:textId="77777777" w:rsidR="00327401" w:rsidRDefault="00327401" w:rsidP="00327401">
      <w:pPr>
        <w:tabs>
          <w:tab w:val="left" w:pos="676"/>
          <w:tab w:val="left" w:pos="1440"/>
        </w:tabs>
        <w:suppressAutoHyphens/>
        <w:jc w:val="both"/>
        <w:rPr>
          <w:i/>
          <w:spacing w:val="-3"/>
          <w:sz w:val="24"/>
          <w:szCs w:val="24"/>
        </w:rPr>
      </w:pPr>
    </w:p>
    <w:p w14:paraId="372EF813" w14:textId="77777777" w:rsidR="00327401" w:rsidRDefault="00327401" w:rsidP="00327401">
      <w:pPr>
        <w:tabs>
          <w:tab w:val="left" w:pos="676"/>
          <w:tab w:val="left" w:pos="1440"/>
        </w:tabs>
        <w:suppressAutoHyphens/>
        <w:jc w:val="both"/>
        <w:rPr>
          <w:i/>
          <w:spacing w:val="-3"/>
          <w:sz w:val="24"/>
          <w:szCs w:val="24"/>
        </w:rPr>
      </w:pPr>
    </w:p>
    <w:p w14:paraId="1FEFD4B6" w14:textId="77777777" w:rsidR="00327401" w:rsidRDefault="00327401" w:rsidP="00327401">
      <w:pPr>
        <w:tabs>
          <w:tab w:val="left" w:pos="676"/>
          <w:tab w:val="left" w:pos="1440"/>
        </w:tabs>
        <w:suppressAutoHyphens/>
        <w:jc w:val="both"/>
        <w:rPr>
          <w:i/>
          <w:spacing w:val="-3"/>
          <w:sz w:val="24"/>
          <w:szCs w:val="24"/>
        </w:rPr>
      </w:pPr>
    </w:p>
    <w:p w14:paraId="4EBFFB7F" w14:textId="77777777" w:rsidR="00327401" w:rsidRDefault="00327401" w:rsidP="00327401">
      <w:pPr>
        <w:tabs>
          <w:tab w:val="left" w:pos="676"/>
          <w:tab w:val="left" w:pos="1440"/>
        </w:tabs>
        <w:suppressAutoHyphens/>
        <w:jc w:val="both"/>
        <w:rPr>
          <w:i/>
          <w:spacing w:val="-3"/>
          <w:sz w:val="24"/>
          <w:szCs w:val="24"/>
        </w:rPr>
      </w:pPr>
    </w:p>
    <w:p w14:paraId="36200583" w14:textId="77777777" w:rsidR="00327401" w:rsidRDefault="00327401" w:rsidP="00327401">
      <w:pPr>
        <w:tabs>
          <w:tab w:val="left" w:pos="676"/>
          <w:tab w:val="left" w:pos="1440"/>
        </w:tabs>
        <w:suppressAutoHyphens/>
        <w:jc w:val="both"/>
        <w:rPr>
          <w:i/>
          <w:spacing w:val="-3"/>
          <w:sz w:val="24"/>
          <w:szCs w:val="24"/>
        </w:rPr>
      </w:pPr>
    </w:p>
    <w:p w14:paraId="05804C48" w14:textId="77777777" w:rsidR="00327401" w:rsidRDefault="00327401" w:rsidP="00327401">
      <w:pPr>
        <w:tabs>
          <w:tab w:val="left" w:pos="676"/>
          <w:tab w:val="left" w:pos="1440"/>
        </w:tabs>
        <w:suppressAutoHyphens/>
        <w:jc w:val="both"/>
        <w:rPr>
          <w:i/>
          <w:spacing w:val="-3"/>
          <w:sz w:val="24"/>
          <w:szCs w:val="24"/>
        </w:rPr>
      </w:pPr>
    </w:p>
    <w:p w14:paraId="25FB29E5" w14:textId="77777777" w:rsidR="00327401" w:rsidRDefault="00327401" w:rsidP="00327401">
      <w:pPr>
        <w:tabs>
          <w:tab w:val="left" w:pos="676"/>
          <w:tab w:val="left" w:pos="1440"/>
        </w:tabs>
        <w:suppressAutoHyphens/>
        <w:jc w:val="both"/>
        <w:rPr>
          <w:i/>
          <w:spacing w:val="-3"/>
          <w:sz w:val="24"/>
          <w:szCs w:val="24"/>
        </w:rPr>
      </w:pPr>
    </w:p>
    <w:p w14:paraId="2F82F176" w14:textId="77777777" w:rsidR="00327401" w:rsidRPr="00CA3922" w:rsidRDefault="00327401" w:rsidP="00327401">
      <w:pPr>
        <w:tabs>
          <w:tab w:val="left" w:pos="676"/>
          <w:tab w:val="left" w:pos="1440"/>
        </w:tabs>
        <w:suppressAutoHyphens/>
        <w:jc w:val="both"/>
        <w:rPr>
          <w:i/>
          <w:spacing w:val="-3"/>
          <w:sz w:val="24"/>
          <w:szCs w:val="24"/>
        </w:rPr>
      </w:pPr>
    </w:p>
    <w:p w14:paraId="4D760958" w14:textId="77777777" w:rsidR="00327401" w:rsidRPr="00CA3922" w:rsidRDefault="00327401" w:rsidP="00327401">
      <w:pPr>
        <w:tabs>
          <w:tab w:val="center" w:pos="4513"/>
        </w:tabs>
        <w:suppressAutoHyphens/>
        <w:jc w:val="right"/>
        <w:outlineLvl w:val="0"/>
        <w:rPr>
          <w:b/>
          <w:bCs/>
          <w:spacing w:val="-3"/>
          <w:sz w:val="24"/>
          <w:szCs w:val="24"/>
        </w:rPr>
      </w:pPr>
      <w:r w:rsidRPr="00CA3922">
        <w:rPr>
          <w:b/>
          <w:bCs/>
          <w:spacing w:val="-3"/>
          <w:sz w:val="24"/>
          <w:szCs w:val="24"/>
        </w:rPr>
        <w:t>Приложение № 2</w:t>
      </w:r>
    </w:p>
    <w:p w14:paraId="445147C4" w14:textId="77777777" w:rsidR="00327401" w:rsidRPr="00CA3922" w:rsidRDefault="00327401" w:rsidP="00327401">
      <w:pPr>
        <w:tabs>
          <w:tab w:val="center" w:pos="4513"/>
        </w:tabs>
        <w:suppressAutoHyphens/>
        <w:jc w:val="center"/>
        <w:outlineLvl w:val="0"/>
        <w:rPr>
          <w:b/>
          <w:spacing w:val="-3"/>
          <w:sz w:val="24"/>
          <w:szCs w:val="24"/>
        </w:rPr>
      </w:pPr>
      <w:r w:rsidRPr="00CA3922">
        <w:rPr>
          <w:b/>
          <w:spacing w:val="-3"/>
          <w:sz w:val="24"/>
          <w:szCs w:val="24"/>
        </w:rPr>
        <w:t xml:space="preserve">       Перечень цен и график поставок</w:t>
      </w:r>
    </w:p>
    <w:p w14:paraId="7D3AF906" w14:textId="77777777" w:rsidR="00327401" w:rsidRPr="00CA3922" w:rsidRDefault="00327401" w:rsidP="00327401">
      <w:pPr>
        <w:tabs>
          <w:tab w:val="left" w:pos="676"/>
          <w:tab w:val="left" w:pos="1440"/>
        </w:tabs>
        <w:suppressAutoHyphens/>
        <w:rPr>
          <w:spacing w:val="-3"/>
          <w:sz w:val="24"/>
          <w:szCs w:val="24"/>
        </w:rPr>
      </w:pPr>
      <w:r w:rsidRPr="00CA3922">
        <w:rPr>
          <w:spacing w:val="-3"/>
          <w:sz w:val="24"/>
          <w:szCs w:val="24"/>
        </w:rPr>
        <w:t xml:space="preserve">Наименование Поставщика: ___________________________________________________                  </w:t>
      </w:r>
    </w:p>
    <w:p w14:paraId="5A705EAD" w14:textId="77777777" w:rsidR="00327401" w:rsidRPr="00CA3922" w:rsidRDefault="00327401" w:rsidP="00327401">
      <w:pPr>
        <w:tabs>
          <w:tab w:val="left" w:pos="676"/>
          <w:tab w:val="left" w:pos="1440"/>
        </w:tabs>
        <w:suppressAutoHyphens/>
        <w:rPr>
          <w:spacing w:val="-3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3"/>
        <w:gridCol w:w="5742"/>
        <w:gridCol w:w="841"/>
        <w:gridCol w:w="3833"/>
        <w:gridCol w:w="1028"/>
        <w:gridCol w:w="1028"/>
        <w:gridCol w:w="1264"/>
      </w:tblGrid>
      <w:tr w:rsidR="00327401" w:rsidRPr="00CA3922" w14:paraId="39E81916" w14:textId="77777777" w:rsidTr="00266D13">
        <w:trPr>
          <w:trHeight w:val="541"/>
        </w:trPr>
        <w:tc>
          <w:tcPr>
            <w:tcW w:w="703" w:type="dxa"/>
            <w:shd w:val="clear" w:color="auto" w:fill="FFFFFF"/>
          </w:tcPr>
          <w:p w14:paraId="23ED0AA9" w14:textId="77777777" w:rsidR="00327401" w:rsidRPr="00CA3922" w:rsidRDefault="00327401" w:rsidP="00266D13">
            <w:pPr>
              <w:widowControl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CA3922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742" w:type="dxa"/>
            <w:shd w:val="clear" w:color="auto" w:fill="FFFFFF"/>
          </w:tcPr>
          <w:p w14:paraId="57BEB9E1" w14:textId="77777777" w:rsidR="00327401" w:rsidRPr="00CA3922" w:rsidRDefault="00327401" w:rsidP="00266D13">
            <w:pPr>
              <w:widowControl/>
              <w:rPr>
                <w:spacing w:val="-2"/>
                <w:sz w:val="24"/>
                <w:szCs w:val="24"/>
                <w:lang w:eastAsia="en-US"/>
              </w:rPr>
            </w:pPr>
            <w:r w:rsidRPr="00CA3922">
              <w:rPr>
                <w:spacing w:val="-2"/>
                <w:sz w:val="24"/>
                <w:szCs w:val="24"/>
                <w:lang w:eastAsia="en-US"/>
              </w:rPr>
              <w:t>Наименование и описание товаров/услуг</w:t>
            </w:r>
          </w:p>
        </w:tc>
        <w:tc>
          <w:tcPr>
            <w:tcW w:w="841" w:type="dxa"/>
            <w:shd w:val="clear" w:color="auto" w:fill="FFFFFF"/>
          </w:tcPr>
          <w:p w14:paraId="4AEDC754" w14:textId="77777777" w:rsidR="00327401" w:rsidRPr="00CA3922" w:rsidRDefault="00327401" w:rsidP="00266D13">
            <w:pPr>
              <w:widowControl/>
              <w:shd w:val="clear" w:color="auto" w:fill="FFFFFF"/>
              <w:jc w:val="center"/>
              <w:rPr>
                <w:sz w:val="24"/>
                <w:szCs w:val="24"/>
                <w:lang w:val="ky-KG" w:eastAsia="en-US"/>
              </w:rPr>
            </w:pPr>
            <w:r w:rsidRPr="00CA3922">
              <w:rPr>
                <w:sz w:val="24"/>
                <w:szCs w:val="24"/>
                <w:lang w:val="ky-KG" w:eastAsia="en-US"/>
              </w:rPr>
              <w:t>Кол-во</w:t>
            </w:r>
          </w:p>
        </w:tc>
        <w:tc>
          <w:tcPr>
            <w:tcW w:w="3833" w:type="dxa"/>
            <w:shd w:val="clear" w:color="auto" w:fill="FFFFFF"/>
          </w:tcPr>
          <w:p w14:paraId="1F04AC26" w14:textId="77777777" w:rsidR="00327401" w:rsidRPr="00CA3922" w:rsidRDefault="00327401" w:rsidP="00266D13">
            <w:pPr>
              <w:widowControl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CA3922">
              <w:rPr>
                <w:sz w:val="24"/>
                <w:szCs w:val="24"/>
                <w:lang w:eastAsia="en-US"/>
              </w:rPr>
              <w:t>Комментарий на техническое соответствие (Должен заполняться поставщиком)</w:t>
            </w:r>
          </w:p>
        </w:tc>
        <w:tc>
          <w:tcPr>
            <w:tcW w:w="1028" w:type="dxa"/>
            <w:shd w:val="clear" w:color="auto" w:fill="FFFFFF"/>
          </w:tcPr>
          <w:p w14:paraId="114CDDFD" w14:textId="77777777" w:rsidR="00327401" w:rsidRPr="00CA3922" w:rsidRDefault="00327401" w:rsidP="00266D13">
            <w:pPr>
              <w:widowControl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CA3922">
              <w:rPr>
                <w:sz w:val="24"/>
                <w:szCs w:val="24"/>
                <w:lang w:eastAsia="en-US"/>
              </w:rPr>
              <w:t>Цена за ед.</w:t>
            </w:r>
          </w:p>
        </w:tc>
        <w:tc>
          <w:tcPr>
            <w:tcW w:w="1028" w:type="dxa"/>
            <w:shd w:val="clear" w:color="auto" w:fill="FFFFFF"/>
          </w:tcPr>
          <w:p w14:paraId="4CECDE85" w14:textId="77777777" w:rsidR="00327401" w:rsidRPr="00CA3922" w:rsidRDefault="00327401" w:rsidP="00266D13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CA3922">
              <w:rPr>
                <w:sz w:val="24"/>
                <w:szCs w:val="24"/>
                <w:lang w:eastAsia="en-US"/>
              </w:rPr>
              <w:t>НДС</w:t>
            </w:r>
          </w:p>
        </w:tc>
        <w:tc>
          <w:tcPr>
            <w:tcW w:w="1264" w:type="dxa"/>
            <w:shd w:val="clear" w:color="auto" w:fill="FFFFFF"/>
          </w:tcPr>
          <w:p w14:paraId="36216338" w14:textId="77777777" w:rsidR="00327401" w:rsidRPr="00CA3922" w:rsidRDefault="00327401" w:rsidP="00266D13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CA3922">
              <w:rPr>
                <w:sz w:val="24"/>
                <w:szCs w:val="24"/>
                <w:lang w:eastAsia="en-US"/>
              </w:rPr>
              <w:t>Всего в сомах (с НДС)</w:t>
            </w:r>
          </w:p>
        </w:tc>
      </w:tr>
      <w:tr w:rsidR="00327401" w:rsidRPr="00CA3922" w14:paraId="4C55E4C7" w14:textId="77777777" w:rsidTr="00266D13">
        <w:trPr>
          <w:trHeight w:val="530"/>
        </w:trPr>
        <w:tc>
          <w:tcPr>
            <w:tcW w:w="14439" w:type="dxa"/>
            <w:gridSpan w:val="7"/>
            <w:shd w:val="clear" w:color="auto" w:fill="FFFFFF"/>
          </w:tcPr>
          <w:p w14:paraId="18172E3F" w14:textId="77777777" w:rsidR="00327401" w:rsidRPr="00CA3922" w:rsidRDefault="00327401" w:rsidP="00266D13">
            <w:pPr>
              <w:widowControl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CA3922">
              <w:rPr>
                <w:b/>
                <w:bCs/>
                <w:sz w:val="24"/>
                <w:szCs w:val="24"/>
                <w:lang w:eastAsia="en-US"/>
              </w:rPr>
              <w:t xml:space="preserve">Лот №2 - </w:t>
            </w:r>
            <w:r w:rsidRPr="00CA3922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B53092">
              <w:rPr>
                <w:b/>
                <w:bCs/>
                <w:color w:val="000000"/>
                <w:sz w:val="24"/>
                <w:szCs w:val="24"/>
                <w:lang w:eastAsia="en-US"/>
              </w:rPr>
              <w:t>Поставка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B53092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организационной техники с доставкой в г. Бишкек, проспект </w:t>
            </w:r>
            <w:proofErr w:type="spellStart"/>
            <w:r w:rsidRPr="00B53092">
              <w:rPr>
                <w:b/>
                <w:bCs/>
                <w:color w:val="000000"/>
                <w:sz w:val="24"/>
                <w:szCs w:val="24"/>
                <w:lang w:eastAsia="en-US"/>
              </w:rPr>
              <w:t>Эркиндик</w:t>
            </w:r>
            <w:proofErr w:type="spellEnd"/>
            <w:r w:rsidRPr="00B53092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2.</w:t>
            </w:r>
          </w:p>
        </w:tc>
      </w:tr>
      <w:tr w:rsidR="00327401" w:rsidRPr="00CA3922" w14:paraId="00F507FC" w14:textId="77777777" w:rsidTr="00266D13">
        <w:trPr>
          <w:trHeight w:val="530"/>
        </w:trPr>
        <w:tc>
          <w:tcPr>
            <w:tcW w:w="703" w:type="dxa"/>
            <w:shd w:val="clear" w:color="auto" w:fill="FFFFFF"/>
          </w:tcPr>
          <w:p w14:paraId="1636817C" w14:textId="77777777" w:rsidR="00327401" w:rsidRPr="00CA3922" w:rsidRDefault="00327401" w:rsidP="00266D13">
            <w:pPr>
              <w:widowControl/>
              <w:shd w:val="clear" w:color="auto" w:fill="FFFFFF"/>
              <w:rPr>
                <w:sz w:val="24"/>
                <w:szCs w:val="24"/>
                <w:lang w:val="en-US" w:eastAsia="en-US"/>
              </w:rPr>
            </w:pPr>
            <w:r w:rsidRPr="00CA3922"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742" w:type="dxa"/>
            <w:shd w:val="clear" w:color="auto" w:fill="FFFFFF"/>
          </w:tcPr>
          <w:p w14:paraId="441227B2" w14:textId="77777777" w:rsidR="00327401" w:rsidRDefault="00327401" w:rsidP="00266D13">
            <w:pPr>
              <w:rPr>
                <w:b/>
                <w:bCs/>
                <w:sz w:val="24"/>
                <w:szCs w:val="24"/>
              </w:rPr>
            </w:pPr>
            <w:r w:rsidRPr="00FB339D">
              <w:rPr>
                <w:b/>
                <w:bCs/>
                <w:sz w:val="24"/>
                <w:szCs w:val="24"/>
              </w:rPr>
              <w:t xml:space="preserve">СКАНЕР ПРОЕКЦИОННЫЙ </w:t>
            </w:r>
          </w:p>
          <w:p w14:paraId="0789B39B" w14:textId="77777777" w:rsidR="00327401" w:rsidRPr="00FB339D" w:rsidRDefault="00327401" w:rsidP="00266D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Тех. Требования:</w:t>
            </w:r>
          </w:p>
          <w:p w14:paraId="48BBEFEA" w14:textId="77777777" w:rsidR="00327401" w:rsidRPr="00FB339D" w:rsidRDefault="00327401" w:rsidP="00266D13">
            <w:pPr>
              <w:rPr>
                <w:sz w:val="24"/>
                <w:szCs w:val="24"/>
              </w:rPr>
            </w:pPr>
            <w:r w:rsidRPr="00FB339D">
              <w:rPr>
                <w:sz w:val="24"/>
                <w:szCs w:val="24"/>
              </w:rPr>
              <w:t>Сканирование переплетенных и плоских документов</w:t>
            </w:r>
          </w:p>
          <w:p w14:paraId="6CEFBD18" w14:textId="77777777" w:rsidR="00327401" w:rsidRPr="00FB339D" w:rsidRDefault="00327401" w:rsidP="00266D13">
            <w:pPr>
              <w:rPr>
                <w:sz w:val="24"/>
                <w:szCs w:val="24"/>
              </w:rPr>
            </w:pPr>
            <w:r w:rsidRPr="00FB339D">
              <w:rPr>
                <w:sz w:val="24"/>
                <w:szCs w:val="24"/>
              </w:rPr>
              <w:t>Сканирование области формата A3 менее чем за 3 секунды</w:t>
            </w:r>
          </w:p>
          <w:p w14:paraId="443640CC" w14:textId="77777777" w:rsidR="00327401" w:rsidRPr="00FB339D" w:rsidRDefault="00327401" w:rsidP="00266D13">
            <w:pPr>
              <w:rPr>
                <w:sz w:val="24"/>
                <w:szCs w:val="24"/>
              </w:rPr>
            </w:pPr>
            <w:r w:rsidRPr="00FB339D">
              <w:rPr>
                <w:sz w:val="24"/>
                <w:szCs w:val="24"/>
              </w:rPr>
              <w:t>CCD-оптика с быстрой светодиодной подсветкой</w:t>
            </w:r>
          </w:p>
          <w:p w14:paraId="7060AE58" w14:textId="77777777" w:rsidR="00327401" w:rsidRPr="00FB339D" w:rsidRDefault="00327401" w:rsidP="00266D13">
            <w:pPr>
              <w:rPr>
                <w:sz w:val="24"/>
                <w:szCs w:val="24"/>
              </w:rPr>
            </w:pPr>
            <w:r w:rsidRPr="00FB339D">
              <w:rPr>
                <w:sz w:val="24"/>
                <w:szCs w:val="24"/>
              </w:rPr>
              <w:t>Технология выравнивания изогнутых изображений при сканировании книг</w:t>
            </w:r>
          </w:p>
          <w:p w14:paraId="480D56D0" w14:textId="77777777" w:rsidR="00327401" w:rsidRPr="00FB339D" w:rsidRDefault="00327401" w:rsidP="00266D13">
            <w:pPr>
              <w:rPr>
                <w:sz w:val="24"/>
                <w:szCs w:val="24"/>
              </w:rPr>
            </w:pPr>
            <w:r w:rsidRPr="00FB339D">
              <w:rPr>
                <w:sz w:val="24"/>
                <w:szCs w:val="24"/>
              </w:rPr>
              <w:t>Функция удаления следов пальцев с изображения</w:t>
            </w:r>
          </w:p>
          <w:p w14:paraId="42C83251" w14:textId="77777777" w:rsidR="00327401" w:rsidRPr="00FB339D" w:rsidRDefault="00327401" w:rsidP="00266D13">
            <w:pPr>
              <w:rPr>
                <w:sz w:val="24"/>
                <w:szCs w:val="24"/>
              </w:rPr>
            </w:pPr>
            <w:r w:rsidRPr="00FB339D">
              <w:rPr>
                <w:sz w:val="24"/>
                <w:szCs w:val="24"/>
              </w:rPr>
              <w:t>Автоматическая обрезка, исправление перекоса, поворот</w:t>
            </w:r>
          </w:p>
          <w:p w14:paraId="153F3594" w14:textId="77777777" w:rsidR="00327401" w:rsidRPr="00FB339D" w:rsidRDefault="00327401" w:rsidP="00266D13">
            <w:pPr>
              <w:rPr>
                <w:sz w:val="24"/>
                <w:szCs w:val="24"/>
              </w:rPr>
            </w:pPr>
            <w:r w:rsidRPr="00FB339D">
              <w:rPr>
                <w:sz w:val="24"/>
                <w:szCs w:val="24"/>
              </w:rPr>
              <w:t>Датчик обнаружения перевернутых страниц</w:t>
            </w:r>
          </w:p>
          <w:p w14:paraId="34F734AD" w14:textId="77777777" w:rsidR="00327401" w:rsidRPr="00FB339D" w:rsidRDefault="00327401" w:rsidP="00266D13">
            <w:pPr>
              <w:rPr>
                <w:sz w:val="24"/>
                <w:szCs w:val="24"/>
              </w:rPr>
            </w:pPr>
            <w:r w:rsidRPr="00FB339D">
              <w:rPr>
                <w:sz w:val="24"/>
                <w:szCs w:val="24"/>
              </w:rPr>
              <w:t>Возможность фиксированного интервала сканирования</w:t>
            </w:r>
          </w:p>
          <w:p w14:paraId="0AAC9662" w14:textId="77777777" w:rsidR="00327401" w:rsidRPr="00FB339D" w:rsidRDefault="00327401" w:rsidP="00266D13">
            <w:pPr>
              <w:rPr>
                <w:sz w:val="24"/>
                <w:szCs w:val="24"/>
              </w:rPr>
            </w:pPr>
            <w:r w:rsidRPr="00FB339D">
              <w:rPr>
                <w:sz w:val="24"/>
                <w:szCs w:val="24"/>
              </w:rPr>
              <w:t>Возможность подключения через USB 2.0</w:t>
            </w:r>
          </w:p>
          <w:p w14:paraId="1A11F6A9" w14:textId="77777777" w:rsidR="00327401" w:rsidRPr="00FB339D" w:rsidRDefault="00327401" w:rsidP="00266D13">
            <w:pPr>
              <w:rPr>
                <w:sz w:val="24"/>
                <w:szCs w:val="24"/>
              </w:rPr>
            </w:pPr>
            <w:r w:rsidRPr="00FB339D">
              <w:rPr>
                <w:sz w:val="24"/>
                <w:szCs w:val="24"/>
              </w:rPr>
              <w:t>Создание файлов PDF с возможностью поиска, PDF и JPEG</w:t>
            </w:r>
          </w:p>
          <w:p w14:paraId="3E3068B1" w14:textId="77777777" w:rsidR="00327401" w:rsidRPr="00FB339D" w:rsidRDefault="00327401" w:rsidP="00266D13">
            <w:pPr>
              <w:rPr>
                <w:sz w:val="24"/>
                <w:szCs w:val="24"/>
              </w:rPr>
            </w:pPr>
            <w:r w:rsidRPr="00FB339D">
              <w:rPr>
                <w:sz w:val="24"/>
                <w:szCs w:val="24"/>
              </w:rPr>
              <w:t xml:space="preserve">Функция обрезки нескольких документов за один </w:t>
            </w:r>
            <w:proofErr w:type="spellStart"/>
            <w:r w:rsidRPr="00FB339D">
              <w:rPr>
                <w:sz w:val="24"/>
                <w:szCs w:val="24"/>
              </w:rPr>
              <w:t>прого</w:t>
            </w:r>
            <w:proofErr w:type="spellEnd"/>
          </w:p>
          <w:p w14:paraId="622D2A16" w14:textId="77777777" w:rsidR="00327401" w:rsidRPr="000F06A9" w:rsidRDefault="00327401" w:rsidP="00266D13">
            <w:pPr>
              <w:widowControl/>
              <w:jc w:val="both"/>
              <w:rPr>
                <w:rFonts w:eastAsia="Arial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41" w:type="dxa"/>
            <w:shd w:val="clear" w:color="auto" w:fill="FFFFFF"/>
          </w:tcPr>
          <w:p w14:paraId="79B47B62" w14:textId="77777777" w:rsidR="00327401" w:rsidRPr="00CA3922" w:rsidRDefault="00327401" w:rsidP="00266D13">
            <w:pPr>
              <w:widowControl/>
              <w:shd w:val="clear" w:color="auto" w:fill="FFFFFF"/>
              <w:jc w:val="center"/>
              <w:rPr>
                <w:sz w:val="24"/>
                <w:szCs w:val="24"/>
                <w:lang w:val="ky-KG" w:eastAsia="en-US"/>
              </w:rPr>
            </w:pPr>
            <w:r>
              <w:rPr>
                <w:sz w:val="24"/>
                <w:szCs w:val="24"/>
                <w:lang w:val="ky-KG" w:eastAsia="en-US"/>
              </w:rPr>
              <w:t>5</w:t>
            </w:r>
            <w:r w:rsidRPr="00CA3922">
              <w:rPr>
                <w:sz w:val="24"/>
                <w:szCs w:val="24"/>
                <w:lang w:val="ky-KG" w:eastAsia="en-US"/>
              </w:rPr>
              <w:t xml:space="preserve"> </w:t>
            </w:r>
            <w:r>
              <w:rPr>
                <w:sz w:val="24"/>
                <w:szCs w:val="24"/>
                <w:lang w:val="ky-KG" w:eastAsia="en-US"/>
              </w:rPr>
              <w:t>шт.</w:t>
            </w:r>
          </w:p>
        </w:tc>
        <w:tc>
          <w:tcPr>
            <w:tcW w:w="3833" w:type="dxa"/>
            <w:shd w:val="clear" w:color="auto" w:fill="FFFFFF"/>
          </w:tcPr>
          <w:p w14:paraId="1BEE664D" w14:textId="77777777" w:rsidR="00327401" w:rsidRPr="00CA3922" w:rsidRDefault="00327401" w:rsidP="00266D13">
            <w:pPr>
              <w:widowControl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8" w:type="dxa"/>
            <w:shd w:val="clear" w:color="auto" w:fill="FFFFFF"/>
          </w:tcPr>
          <w:p w14:paraId="23D749A7" w14:textId="77777777" w:rsidR="00327401" w:rsidRPr="00CA3922" w:rsidRDefault="00327401" w:rsidP="00266D13">
            <w:pPr>
              <w:widowControl/>
              <w:shd w:val="clear" w:color="auto" w:fill="FFFFFF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028" w:type="dxa"/>
            <w:shd w:val="clear" w:color="auto" w:fill="FFFFFF"/>
          </w:tcPr>
          <w:p w14:paraId="15314F8E" w14:textId="77777777" w:rsidR="00327401" w:rsidRPr="00CA3922" w:rsidRDefault="00327401" w:rsidP="00266D13">
            <w:pPr>
              <w:widowControl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264" w:type="dxa"/>
            <w:shd w:val="clear" w:color="auto" w:fill="FFFFFF"/>
          </w:tcPr>
          <w:p w14:paraId="1FC5C3CB" w14:textId="77777777" w:rsidR="00327401" w:rsidRPr="00CA3922" w:rsidRDefault="00327401" w:rsidP="00266D13">
            <w:pPr>
              <w:widowControl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27401" w:rsidRPr="00CA3922" w14:paraId="47C0B6F6" w14:textId="77777777" w:rsidTr="00266D13">
        <w:trPr>
          <w:trHeight w:val="530"/>
        </w:trPr>
        <w:tc>
          <w:tcPr>
            <w:tcW w:w="703" w:type="dxa"/>
            <w:shd w:val="clear" w:color="auto" w:fill="FFFFFF"/>
          </w:tcPr>
          <w:p w14:paraId="533FFBBA" w14:textId="77777777" w:rsidR="00327401" w:rsidRPr="00CA3922" w:rsidRDefault="00327401" w:rsidP="00266D13">
            <w:pPr>
              <w:widowControl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CA3922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742" w:type="dxa"/>
            <w:shd w:val="clear" w:color="auto" w:fill="FFFFFF"/>
          </w:tcPr>
          <w:p w14:paraId="58A8FCB7" w14:textId="77777777" w:rsidR="00327401" w:rsidRPr="00FB339D" w:rsidRDefault="00327401" w:rsidP="00266D13">
            <w:pPr>
              <w:widowControl/>
              <w:contextualSpacing/>
              <w:jc w:val="both"/>
              <w:rPr>
                <w:b/>
                <w:bCs/>
                <w:sz w:val="24"/>
                <w:szCs w:val="24"/>
                <w:lang w:val="ky-KG"/>
              </w:rPr>
            </w:pPr>
            <w:r w:rsidRPr="00FB339D">
              <w:rPr>
                <w:b/>
                <w:bCs/>
                <w:sz w:val="24"/>
                <w:szCs w:val="24"/>
                <w:lang w:val="ky-KG"/>
              </w:rPr>
              <w:t xml:space="preserve">Факс </w:t>
            </w:r>
          </w:p>
          <w:p w14:paraId="65F3DE3B" w14:textId="77777777" w:rsidR="00327401" w:rsidRPr="00FB339D" w:rsidRDefault="00327401" w:rsidP="00266D13">
            <w:pPr>
              <w:widowControl/>
              <w:contextualSpacing/>
              <w:jc w:val="both"/>
              <w:rPr>
                <w:b/>
                <w:bCs/>
                <w:sz w:val="24"/>
                <w:szCs w:val="24"/>
                <w:lang w:val="ky-KG"/>
              </w:rPr>
            </w:pPr>
            <w:r w:rsidRPr="00FB339D">
              <w:rPr>
                <w:b/>
                <w:bCs/>
                <w:sz w:val="24"/>
                <w:szCs w:val="24"/>
                <w:lang w:val="ky-KG"/>
              </w:rPr>
              <w:t>Тех. Требования:</w:t>
            </w:r>
          </w:p>
          <w:p w14:paraId="57A170E6" w14:textId="77777777" w:rsidR="00327401" w:rsidRPr="00FB339D" w:rsidRDefault="00327401" w:rsidP="00266D13">
            <w:pPr>
              <w:rPr>
                <w:sz w:val="24"/>
                <w:szCs w:val="24"/>
                <w:lang w:val="ky-KG"/>
              </w:rPr>
            </w:pPr>
            <w:r w:rsidRPr="00FB339D">
              <w:rPr>
                <w:sz w:val="24"/>
                <w:szCs w:val="24"/>
                <w:lang w:val="ky-KG"/>
              </w:rPr>
              <w:lastRenderedPageBreak/>
              <w:t>Монохромная печать: Да</w:t>
            </w:r>
          </w:p>
          <w:p w14:paraId="6774FDDF" w14:textId="77777777" w:rsidR="00327401" w:rsidRPr="00FB339D" w:rsidRDefault="00327401" w:rsidP="00266D13">
            <w:pPr>
              <w:rPr>
                <w:sz w:val="24"/>
                <w:szCs w:val="24"/>
                <w:lang w:val="ky-KG"/>
              </w:rPr>
            </w:pPr>
            <w:r w:rsidRPr="00FB339D">
              <w:rPr>
                <w:sz w:val="24"/>
                <w:szCs w:val="24"/>
                <w:lang w:val="ky-KG"/>
              </w:rPr>
              <w:t>Уровней полутонов: 64</w:t>
            </w:r>
          </w:p>
          <w:p w14:paraId="0E3C3772" w14:textId="77777777" w:rsidR="00327401" w:rsidRPr="00FB339D" w:rsidRDefault="00327401" w:rsidP="00266D13">
            <w:pPr>
              <w:rPr>
                <w:sz w:val="24"/>
                <w:szCs w:val="24"/>
                <w:lang w:val="ky-KG"/>
              </w:rPr>
            </w:pPr>
            <w:r w:rsidRPr="00FB339D">
              <w:rPr>
                <w:sz w:val="24"/>
                <w:szCs w:val="24"/>
                <w:lang w:val="ky-KG"/>
              </w:rPr>
              <w:t>Формат бумаги для печати: рулон</w:t>
            </w:r>
          </w:p>
          <w:p w14:paraId="3727C550" w14:textId="77777777" w:rsidR="00327401" w:rsidRPr="00FB339D" w:rsidRDefault="00327401" w:rsidP="00266D13">
            <w:pPr>
              <w:rPr>
                <w:sz w:val="24"/>
                <w:szCs w:val="24"/>
                <w:lang w:val="ky-KG"/>
              </w:rPr>
            </w:pPr>
            <w:r w:rsidRPr="00FB339D">
              <w:rPr>
                <w:sz w:val="24"/>
                <w:szCs w:val="24"/>
                <w:lang w:val="ky-KG"/>
              </w:rPr>
              <w:t>Размер документа: a4</w:t>
            </w:r>
          </w:p>
          <w:p w14:paraId="0BC9710C" w14:textId="77777777" w:rsidR="00327401" w:rsidRPr="00FB339D" w:rsidRDefault="00327401" w:rsidP="00266D13">
            <w:pPr>
              <w:rPr>
                <w:sz w:val="24"/>
                <w:szCs w:val="24"/>
                <w:lang w:val="ky-KG"/>
              </w:rPr>
            </w:pPr>
            <w:r w:rsidRPr="00FB339D">
              <w:rPr>
                <w:sz w:val="24"/>
                <w:szCs w:val="24"/>
                <w:lang w:val="ky-KG"/>
              </w:rPr>
              <w:t>Макс. размер бумаги: а4</w:t>
            </w:r>
          </w:p>
          <w:p w14:paraId="4A028AD0" w14:textId="77777777" w:rsidR="00327401" w:rsidRPr="00FB339D" w:rsidRDefault="00327401" w:rsidP="00266D13">
            <w:pPr>
              <w:rPr>
                <w:sz w:val="24"/>
                <w:szCs w:val="24"/>
                <w:lang w:val="ky-KG"/>
              </w:rPr>
            </w:pPr>
            <w:r w:rsidRPr="00FB339D">
              <w:rPr>
                <w:sz w:val="24"/>
                <w:szCs w:val="24"/>
                <w:lang w:val="ky-KG"/>
              </w:rPr>
              <w:t>Встроенный копир: Да</w:t>
            </w:r>
          </w:p>
          <w:p w14:paraId="5E9422E7" w14:textId="77777777" w:rsidR="00327401" w:rsidRPr="00FB339D" w:rsidRDefault="00327401" w:rsidP="00266D13">
            <w:pPr>
              <w:rPr>
                <w:sz w:val="24"/>
                <w:szCs w:val="24"/>
                <w:lang w:val="ky-KG"/>
              </w:rPr>
            </w:pPr>
            <w:r w:rsidRPr="00FB339D">
              <w:rPr>
                <w:sz w:val="24"/>
                <w:szCs w:val="24"/>
                <w:lang w:val="ky-KG"/>
              </w:rPr>
              <w:t>Рабочая частота: 1880 - 1900 мгц dect</w:t>
            </w:r>
          </w:p>
          <w:p w14:paraId="740BF3D9" w14:textId="77777777" w:rsidR="00327401" w:rsidRPr="00FB339D" w:rsidRDefault="00327401" w:rsidP="00266D13">
            <w:pPr>
              <w:rPr>
                <w:sz w:val="24"/>
                <w:szCs w:val="24"/>
                <w:lang w:val="ky-KG"/>
              </w:rPr>
            </w:pPr>
            <w:r w:rsidRPr="00FB339D">
              <w:rPr>
                <w:sz w:val="24"/>
                <w:szCs w:val="24"/>
                <w:lang w:val="ky-KG"/>
              </w:rPr>
              <w:t>Дальность (в помещении): до 50 метров</w:t>
            </w:r>
          </w:p>
          <w:p w14:paraId="0996B64F" w14:textId="77777777" w:rsidR="00327401" w:rsidRPr="00FB339D" w:rsidRDefault="00327401" w:rsidP="00266D13">
            <w:pPr>
              <w:rPr>
                <w:sz w:val="24"/>
                <w:szCs w:val="24"/>
                <w:lang w:val="ky-KG"/>
              </w:rPr>
            </w:pPr>
            <w:r w:rsidRPr="00FB339D">
              <w:rPr>
                <w:sz w:val="24"/>
                <w:szCs w:val="24"/>
                <w:lang w:val="ky-KG"/>
              </w:rPr>
              <w:t>Дальность (откр. простр.): до 300 метров</w:t>
            </w:r>
          </w:p>
          <w:p w14:paraId="75DCAC85" w14:textId="77777777" w:rsidR="00327401" w:rsidRPr="00FB339D" w:rsidRDefault="00327401" w:rsidP="00266D13">
            <w:pPr>
              <w:rPr>
                <w:sz w:val="24"/>
                <w:szCs w:val="24"/>
                <w:lang w:val="ky-KG"/>
              </w:rPr>
            </w:pPr>
            <w:r w:rsidRPr="00FB339D">
              <w:rPr>
                <w:sz w:val="24"/>
                <w:szCs w:val="24"/>
                <w:lang w:val="ky-KG"/>
              </w:rPr>
              <w:t>Тональный режим работы: Да</w:t>
            </w:r>
          </w:p>
          <w:p w14:paraId="2DD35085" w14:textId="77777777" w:rsidR="00327401" w:rsidRPr="00FB339D" w:rsidRDefault="00327401" w:rsidP="00266D13">
            <w:pPr>
              <w:rPr>
                <w:sz w:val="24"/>
                <w:szCs w:val="24"/>
                <w:lang w:val="ky-KG"/>
              </w:rPr>
            </w:pPr>
            <w:r w:rsidRPr="00FB339D">
              <w:rPr>
                <w:sz w:val="24"/>
                <w:szCs w:val="24"/>
                <w:lang w:val="ky-KG"/>
              </w:rPr>
              <w:t>Импульсный режим работы: Да</w:t>
            </w:r>
          </w:p>
          <w:p w14:paraId="1EC4CEDE" w14:textId="77777777" w:rsidR="00327401" w:rsidRPr="00FB339D" w:rsidRDefault="00327401" w:rsidP="00266D13">
            <w:pPr>
              <w:rPr>
                <w:sz w:val="24"/>
                <w:szCs w:val="24"/>
                <w:lang w:val="ky-KG"/>
              </w:rPr>
            </w:pPr>
            <w:r w:rsidRPr="00FB339D">
              <w:rPr>
                <w:sz w:val="24"/>
                <w:szCs w:val="24"/>
                <w:lang w:val="ky-KG"/>
              </w:rPr>
              <w:t>Авт. приём документов: Да</w:t>
            </w:r>
          </w:p>
          <w:p w14:paraId="7F40D83C" w14:textId="77777777" w:rsidR="00327401" w:rsidRPr="00FB339D" w:rsidRDefault="00327401" w:rsidP="00266D13">
            <w:pPr>
              <w:rPr>
                <w:sz w:val="24"/>
                <w:szCs w:val="24"/>
                <w:lang w:val="ky-KG"/>
              </w:rPr>
            </w:pPr>
            <w:r w:rsidRPr="00FB339D">
              <w:rPr>
                <w:sz w:val="24"/>
                <w:szCs w:val="24"/>
                <w:lang w:val="ky-KG"/>
              </w:rPr>
              <w:t>Автоподача документов: до 10 листов</w:t>
            </w:r>
          </w:p>
          <w:p w14:paraId="75B481D6" w14:textId="77777777" w:rsidR="00327401" w:rsidRPr="00FB339D" w:rsidRDefault="00327401" w:rsidP="00266D13">
            <w:pPr>
              <w:rPr>
                <w:sz w:val="24"/>
                <w:szCs w:val="24"/>
                <w:lang w:val="ky-KG"/>
              </w:rPr>
            </w:pPr>
            <w:r w:rsidRPr="00FB339D">
              <w:rPr>
                <w:sz w:val="24"/>
                <w:szCs w:val="24"/>
                <w:lang w:val="ky-KG"/>
              </w:rPr>
              <w:t>Прием документов без бумаги: до 28 страниц</w:t>
            </w:r>
          </w:p>
          <w:p w14:paraId="28E5DB51" w14:textId="77777777" w:rsidR="00327401" w:rsidRPr="00FB339D" w:rsidRDefault="00327401" w:rsidP="00266D13">
            <w:pPr>
              <w:rPr>
                <w:sz w:val="24"/>
                <w:szCs w:val="24"/>
                <w:lang w:val="ky-KG"/>
              </w:rPr>
            </w:pPr>
            <w:r w:rsidRPr="00FB339D">
              <w:rPr>
                <w:sz w:val="24"/>
                <w:szCs w:val="24"/>
                <w:lang w:val="ky-KG"/>
              </w:rPr>
              <w:t>Авт. обрезка бумаги: Да</w:t>
            </w:r>
          </w:p>
          <w:p w14:paraId="151B6D8C" w14:textId="77777777" w:rsidR="00327401" w:rsidRPr="00FB339D" w:rsidRDefault="00327401" w:rsidP="00266D13">
            <w:pPr>
              <w:rPr>
                <w:sz w:val="24"/>
                <w:szCs w:val="24"/>
                <w:lang w:val="ky-KG"/>
              </w:rPr>
            </w:pPr>
            <w:r w:rsidRPr="00FB339D">
              <w:rPr>
                <w:sz w:val="24"/>
                <w:szCs w:val="24"/>
                <w:lang w:val="ky-KG"/>
              </w:rPr>
              <w:t>Текстовый дисплей: Да</w:t>
            </w:r>
          </w:p>
          <w:p w14:paraId="58465366" w14:textId="77777777" w:rsidR="00327401" w:rsidRPr="00FB339D" w:rsidRDefault="00327401" w:rsidP="00266D13">
            <w:pPr>
              <w:rPr>
                <w:sz w:val="24"/>
                <w:szCs w:val="24"/>
                <w:lang w:val="ky-KG"/>
              </w:rPr>
            </w:pPr>
            <w:r w:rsidRPr="00FB339D">
              <w:rPr>
                <w:sz w:val="24"/>
                <w:szCs w:val="24"/>
                <w:lang w:val="ky-KG"/>
              </w:rPr>
              <w:t>Текстовых строк дисплея: 2</w:t>
            </w:r>
          </w:p>
          <w:p w14:paraId="1CFA4B18" w14:textId="77777777" w:rsidR="00327401" w:rsidRPr="00FB339D" w:rsidRDefault="00327401" w:rsidP="00266D13">
            <w:pPr>
              <w:rPr>
                <w:sz w:val="24"/>
                <w:szCs w:val="24"/>
                <w:lang w:val="ky-KG"/>
              </w:rPr>
            </w:pPr>
            <w:r w:rsidRPr="00FB339D">
              <w:rPr>
                <w:sz w:val="24"/>
                <w:szCs w:val="24"/>
                <w:lang w:val="ky-KG"/>
              </w:rPr>
              <w:t>Разрядность дисплея: 16</w:t>
            </w:r>
          </w:p>
          <w:p w14:paraId="491FA5CB" w14:textId="77777777" w:rsidR="00327401" w:rsidRPr="000F06A9" w:rsidRDefault="00327401" w:rsidP="00266D13">
            <w:pPr>
              <w:widowControl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FB339D">
              <w:rPr>
                <w:sz w:val="24"/>
                <w:szCs w:val="24"/>
                <w:lang w:val="ky-KG"/>
              </w:rPr>
              <w:t>Экранное меню: русифицир</w:t>
            </w:r>
          </w:p>
        </w:tc>
        <w:tc>
          <w:tcPr>
            <w:tcW w:w="841" w:type="dxa"/>
            <w:shd w:val="clear" w:color="auto" w:fill="FFFFFF"/>
          </w:tcPr>
          <w:p w14:paraId="5E2840EC" w14:textId="77777777" w:rsidR="00327401" w:rsidRPr="00CA3922" w:rsidRDefault="00327401" w:rsidP="00266D13">
            <w:pPr>
              <w:widowControl/>
              <w:shd w:val="clear" w:color="auto" w:fill="FFFFFF"/>
              <w:jc w:val="center"/>
              <w:rPr>
                <w:sz w:val="24"/>
                <w:szCs w:val="24"/>
                <w:lang w:val="ky-KG" w:eastAsia="en-US"/>
              </w:rPr>
            </w:pPr>
            <w:r>
              <w:rPr>
                <w:sz w:val="24"/>
                <w:szCs w:val="24"/>
                <w:lang w:val="ky-KG" w:eastAsia="en-US"/>
              </w:rPr>
              <w:lastRenderedPageBreak/>
              <w:t xml:space="preserve">2 </w:t>
            </w:r>
            <w:r w:rsidRPr="00CA3922">
              <w:rPr>
                <w:sz w:val="24"/>
                <w:szCs w:val="24"/>
                <w:lang w:val="ky-KG" w:eastAsia="en-US"/>
              </w:rPr>
              <w:t>шт.</w:t>
            </w:r>
          </w:p>
        </w:tc>
        <w:tc>
          <w:tcPr>
            <w:tcW w:w="3833" w:type="dxa"/>
            <w:shd w:val="clear" w:color="auto" w:fill="FFFFFF"/>
          </w:tcPr>
          <w:p w14:paraId="494F9851" w14:textId="77777777" w:rsidR="00327401" w:rsidRPr="00CA3922" w:rsidRDefault="00327401" w:rsidP="00266D13">
            <w:pPr>
              <w:widowControl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8" w:type="dxa"/>
            <w:shd w:val="clear" w:color="auto" w:fill="FFFFFF"/>
          </w:tcPr>
          <w:p w14:paraId="0D933B90" w14:textId="77777777" w:rsidR="00327401" w:rsidRPr="00CA3922" w:rsidRDefault="00327401" w:rsidP="00266D13">
            <w:pPr>
              <w:widowControl/>
              <w:shd w:val="clear" w:color="auto" w:fill="FFFFFF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028" w:type="dxa"/>
            <w:shd w:val="clear" w:color="auto" w:fill="FFFFFF"/>
          </w:tcPr>
          <w:p w14:paraId="6460B882" w14:textId="77777777" w:rsidR="00327401" w:rsidRPr="00CA3922" w:rsidRDefault="00327401" w:rsidP="00266D13">
            <w:pPr>
              <w:widowControl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264" w:type="dxa"/>
            <w:shd w:val="clear" w:color="auto" w:fill="FFFFFF"/>
          </w:tcPr>
          <w:p w14:paraId="6D935214" w14:textId="77777777" w:rsidR="00327401" w:rsidRPr="00CA3922" w:rsidRDefault="00327401" w:rsidP="00266D13">
            <w:pPr>
              <w:widowControl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27401" w:rsidRPr="00CA3922" w14:paraId="4962C092" w14:textId="77777777" w:rsidTr="00266D13">
        <w:trPr>
          <w:trHeight w:val="264"/>
        </w:trPr>
        <w:tc>
          <w:tcPr>
            <w:tcW w:w="703" w:type="dxa"/>
            <w:shd w:val="clear" w:color="auto" w:fill="FFFFFF"/>
          </w:tcPr>
          <w:p w14:paraId="4737D235" w14:textId="77777777" w:rsidR="00327401" w:rsidRPr="00CA3922" w:rsidRDefault="00327401" w:rsidP="00266D13">
            <w:pPr>
              <w:widowControl/>
              <w:shd w:val="clear" w:color="auto" w:fill="FFFFFF"/>
              <w:rPr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5742" w:type="dxa"/>
            <w:shd w:val="clear" w:color="auto" w:fill="FFFFFF"/>
          </w:tcPr>
          <w:p w14:paraId="43882919" w14:textId="77777777" w:rsidR="00327401" w:rsidRPr="00CA3922" w:rsidRDefault="00327401" w:rsidP="00266D13">
            <w:pPr>
              <w:widowControl/>
              <w:shd w:val="clear" w:color="auto" w:fill="FFFFFF"/>
              <w:jc w:val="right"/>
              <w:rPr>
                <w:b/>
                <w:bCs/>
                <w:spacing w:val="-2"/>
                <w:sz w:val="24"/>
                <w:szCs w:val="24"/>
                <w:lang w:eastAsia="en-US"/>
              </w:rPr>
            </w:pPr>
            <w:r w:rsidRPr="00CA3922">
              <w:rPr>
                <w:b/>
                <w:bCs/>
                <w:spacing w:val="-2"/>
                <w:sz w:val="24"/>
                <w:szCs w:val="24"/>
                <w:lang w:eastAsia="en-US"/>
              </w:rPr>
              <w:t>Итого с учетом налогов:</w:t>
            </w:r>
          </w:p>
        </w:tc>
        <w:tc>
          <w:tcPr>
            <w:tcW w:w="841" w:type="dxa"/>
            <w:shd w:val="clear" w:color="auto" w:fill="FFFFFF"/>
          </w:tcPr>
          <w:p w14:paraId="599D88DC" w14:textId="77777777" w:rsidR="00327401" w:rsidRPr="00CA3922" w:rsidRDefault="00327401" w:rsidP="00266D13">
            <w:pPr>
              <w:widowControl/>
              <w:shd w:val="clear" w:color="auto" w:fill="FFFFFF"/>
              <w:jc w:val="center"/>
              <w:rPr>
                <w:b/>
                <w:bCs/>
                <w:sz w:val="24"/>
                <w:szCs w:val="24"/>
                <w:lang w:val="ky-KG" w:eastAsia="en-US"/>
              </w:rPr>
            </w:pPr>
          </w:p>
        </w:tc>
        <w:tc>
          <w:tcPr>
            <w:tcW w:w="3833" w:type="dxa"/>
            <w:shd w:val="clear" w:color="auto" w:fill="FFFFFF"/>
          </w:tcPr>
          <w:p w14:paraId="0B984587" w14:textId="77777777" w:rsidR="00327401" w:rsidRPr="00CA3922" w:rsidRDefault="00327401" w:rsidP="00266D13">
            <w:pPr>
              <w:widowControl/>
              <w:shd w:val="clear" w:color="auto" w:fill="FFFFFF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28" w:type="dxa"/>
            <w:shd w:val="clear" w:color="auto" w:fill="FFFFFF"/>
          </w:tcPr>
          <w:p w14:paraId="6BB00B35" w14:textId="77777777" w:rsidR="00327401" w:rsidRPr="00CA3922" w:rsidRDefault="00327401" w:rsidP="00266D13">
            <w:pPr>
              <w:widowControl/>
              <w:shd w:val="clear" w:color="auto" w:fill="FFFFFF"/>
              <w:jc w:val="center"/>
              <w:rPr>
                <w:b/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028" w:type="dxa"/>
            <w:shd w:val="clear" w:color="auto" w:fill="FFFFFF"/>
          </w:tcPr>
          <w:p w14:paraId="5BAACED0" w14:textId="77777777" w:rsidR="00327401" w:rsidRPr="00CA3922" w:rsidRDefault="00327401" w:rsidP="00266D13">
            <w:pPr>
              <w:widowControl/>
              <w:jc w:val="center"/>
              <w:rPr>
                <w:b/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264" w:type="dxa"/>
            <w:shd w:val="clear" w:color="auto" w:fill="FFFFFF"/>
          </w:tcPr>
          <w:p w14:paraId="42CCE465" w14:textId="77777777" w:rsidR="00327401" w:rsidRPr="00CA3922" w:rsidRDefault="00327401" w:rsidP="00266D13">
            <w:pPr>
              <w:widowControl/>
              <w:jc w:val="center"/>
              <w:rPr>
                <w:b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</w:tbl>
    <w:p w14:paraId="6C827E9F" w14:textId="77777777" w:rsidR="00327401" w:rsidRPr="00CA3922" w:rsidRDefault="00327401" w:rsidP="00327401">
      <w:pPr>
        <w:widowControl/>
        <w:rPr>
          <w:b/>
          <w:sz w:val="24"/>
          <w:szCs w:val="24"/>
          <w:highlight w:val="yellow"/>
          <w:lang w:eastAsia="en-US"/>
        </w:rPr>
      </w:pPr>
    </w:p>
    <w:p w14:paraId="654094F1" w14:textId="77777777" w:rsidR="00327401" w:rsidRPr="00CA3922" w:rsidRDefault="00327401" w:rsidP="00327401">
      <w:pPr>
        <w:widowControl/>
        <w:rPr>
          <w:b/>
          <w:sz w:val="24"/>
          <w:szCs w:val="24"/>
          <w:lang w:eastAsia="en-US"/>
        </w:rPr>
      </w:pPr>
      <w:r w:rsidRPr="00CA3922">
        <w:rPr>
          <w:b/>
          <w:sz w:val="24"/>
          <w:szCs w:val="24"/>
          <w:lang w:eastAsia="en-US"/>
        </w:rPr>
        <w:t xml:space="preserve">Сроки поставки с момента подписания договора до конечного пункта назначения*: </w:t>
      </w:r>
      <w:r w:rsidRPr="00CA3922">
        <w:rPr>
          <w:bCs/>
          <w:sz w:val="24"/>
          <w:szCs w:val="24"/>
          <w:lang w:eastAsia="en-US"/>
        </w:rPr>
        <w:t>_______________________________________</w:t>
      </w:r>
    </w:p>
    <w:p w14:paraId="799ED310" w14:textId="77777777" w:rsidR="00327401" w:rsidRPr="00CA3922" w:rsidRDefault="00327401" w:rsidP="00327401">
      <w:pPr>
        <w:widowControl/>
        <w:jc w:val="both"/>
        <w:rPr>
          <w:bCs/>
          <w:i/>
          <w:iCs/>
          <w:sz w:val="24"/>
          <w:szCs w:val="24"/>
          <w:lang w:eastAsia="en-US"/>
        </w:rPr>
      </w:pPr>
      <w:r w:rsidRPr="00CA3922">
        <w:rPr>
          <w:bCs/>
          <w:i/>
          <w:iCs/>
          <w:sz w:val="24"/>
          <w:szCs w:val="24"/>
          <w:lang w:eastAsia="en-US"/>
        </w:rPr>
        <w:t xml:space="preserve">Данное ценовое предложение действует в течение </w:t>
      </w:r>
      <w:r>
        <w:rPr>
          <w:bCs/>
          <w:i/>
          <w:iCs/>
          <w:sz w:val="24"/>
          <w:szCs w:val="24"/>
          <w:lang w:eastAsia="en-US"/>
        </w:rPr>
        <w:t>6</w:t>
      </w:r>
      <w:r w:rsidRPr="00CA3922">
        <w:rPr>
          <w:bCs/>
          <w:i/>
          <w:iCs/>
          <w:sz w:val="24"/>
          <w:szCs w:val="24"/>
          <w:lang w:eastAsia="en-US"/>
        </w:rPr>
        <w:t>0 (</w:t>
      </w:r>
      <w:r>
        <w:rPr>
          <w:bCs/>
          <w:i/>
          <w:iCs/>
          <w:sz w:val="24"/>
          <w:szCs w:val="24"/>
          <w:lang w:eastAsia="en-US"/>
        </w:rPr>
        <w:t>шестидесяти</w:t>
      </w:r>
      <w:r w:rsidRPr="00CA3922">
        <w:rPr>
          <w:bCs/>
          <w:i/>
          <w:iCs/>
          <w:sz w:val="24"/>
          <w:szCs w:val="24"/>
          <w:lang w:eastAsia="en-US"/>
        </w:rPr>
        <w:t xml:space="preserve"> календарных дней) с момента подачи заявки и включает в себя все налоги и расходы, связанные с поставкой товаров/оказанием услуг.  </w:t>
      </w:r>
    </w:p>
    <w:p w14:paraId="5D141422" w14:textId="77777777" w:rsidR="00327401" w:rsidRPr="00CA3922" w:rsidRDefault="00327401" w:rsidP="00327401">
      <w:pPr>
        <w:widowControl/>
        <w:rPr>
          <w:bCs/>
          <w:sz w:val="24"/>
          <w:szCs w:val="24"/>
          <w:lang w:eastAsia="en-US"/>
        </w:rPr>
      </w:pPr>
      <w:r w:rsidRPr="00CA3922">
        <w:rPr>
          <w:b/>
          <w:bCs/>
          <w:sz w:val="24"/>
          <w:szCs w:val="24"/>
          <w:lang w:eastAsia="en-US"/>
        </w:rPr>
        <w:t>Дата*:</w:t>
      </w:r>
      <w:r w:rsidRPr="00CA3922">
        <w:rPr>
          <w:sz w:val="24"/>
          <w:szCs w:val="24"/>
          <w:lang w:eastAsia="en-US"/>
        </w:rPr>
        <w:tab/>
      </w:r>
      <w:r w:rsidRPr="00CA3922">
        <w:rPr>
          <w:bCs/>
          <w:sz w:val="24"/>
          <w:szCs w:val="24"/>
          <w:lang w:eastAsia="en-US"/>
        </w:rPr>
        <w:t>_______________________________________</w:t>
      </w:r>
    </w:p>
    <w:p w14:paraId="665537FD" w14:textId="77777777" w:rsidR="00327401" w:rsidRPr="00CA3922" w:rsidRDefault="00327401" w:rsidP="00327401">
      <w:pPr>
        <w:jc w:val="both"/>
        <w:rPr>
          <w:spacing w:val="-3"/>
          <w:sz w:val="24"/>
          <w:szCs w:val="24"/>
        </w:rPr>
      </w:pPr>
      <w:r w:rsidRPr="00CA3922">
        <w:rPr>
          <w:b/>
          <w:bCs/>
          <w:spacing w:val="-3"/>
          <w:sz w:val="24"/>
          <w:szCs w:val="24"/>
        </w:rPr>
        <w:t>Дополнительные условия:</w:t>
      </w:r>
      <w:r w:rsidRPr="00CA3922">
        <w:rPr>
          <w:spacing w:val="-3"/>
          <w:sz w:val="24"/>
          <w:szCs w:val="24"/>
        </w:rPr>
        <w:t xml:space="preserve"> Цены должны быть указаны </w:t>
      </w:r>
      <w:r w:rsidRPr="00CA3922">
        <w:rPr>
          <w:b/>
          <w:bCs/>
          <w:i/>
          <w:iCs/>
          <w:spacing w:val="-3"/>
          <w:sz w:val="24"/>
          <w:szCs w:val="24"/>
        </w:rPr>
        <w:t>с учетом доставки до мест назначения</w:t>
      </w:r>
      <w:r w:rsidRPr="00CA3922">
        <w:rPr>
          <w:spacing w:val="-3"/>
          <w:sz w:val="24"/>
          <w:szCs w:val="24"/>
        </w:rPr>
        <w:t>, согласно таблице ниже.</w:t>
      </w:r>
    </w:p>
    <w:p w14:paraId="6E51C45E" w14:textId="77777777" w:rsidR="00327401" w:rsidRPr="00CA3922" w:rsidRDefault="00327401" w:rsidP="00327401">
      <w:pPr>
        <w:jc w:val="both"/>
        <w:rPr>
          <w:spacing w:val="-3"/>
          <w:sz w:val="24"/>
          <w:szCs w:val="24"/>
        </w:rPr>
      </w:pPr>
    </w:p>
    <w:p w14:paraId="51E733B9" w14:textId="77777777" w:rsidR="00327401" w:rsidRPr="00CA3922" w:rsidRDefault="00327401" w:rsidP="00327401">
      <w:pPr>
        <w:jc w:val="both"/>
        <w:rPr>
          <w:spacing w:val="-3"/>
          <w:sz w:val="24"/>
          <w:szCs w:val="24"/>
        </w:rPr>
      </w:pPr>
    </w:p>
    <w:p w14:paraId="2DB81780" w14:textId="77777777" w:rsidR="00327401" w:rsidRPr="00CA3922" w:rsidRDefault="00327401" w:rsidP="00327401">
      <w:pPr>
        <w:jc w:val="both"/>
        <w:rPr>
          <w:b/>
          <w:bCs/>
          <w:sz w:val="24"/>
          <w:szCs w:val="24"/>
        </w:rPr>
      </w:pPr>
      <w:r w:rsidRPr="00CA3922">
        <w:rPr>
          <w:b/>
          <w:bCs/>
          <w:sz w:val="24"/>
          <w:szCs w:val="24"/>
        </w:rPr>
        <w:t xml:space="preserve">ПРОВЕРКА ПОСТАВЛЕННОГО ТОВАРА: </w:t>
      </w:r>
      <w:r w:rsidRPr="00CA3922">
        <w:rPr>
          <w:sz w:val="24"/>
          <w:szCs w:val="24"/>
        </w:rPr>
        <w:t xml:space="preserve">Проверка товара на соответствие условиям договора о количестве, качестве и комплектности будет осуществляться путём выборочной проверки товара, которая заключается в частичной проверке отдельных единиц товара. Поставщик будет ответственен за предоставление товара на предварительную выборочную проверку по адресу г. Бишкек, </w:t>
      </w:r>
      <w:r>
        <w:rPr>
          <w:sz w:val="24"/>
          <w:szCs w:val="24"/>
        </w:rPr>
        <w:t xml:space="preserve">проспект </w:t>
      </w:r>
      <w:proofErr w:type="spellStart"/>
      <w:r>
        <w:rPr>
          <w:sz w:val="24"/>
          <w:szCs w:val="24"/>
        </w:rPr>
        <w:t>Эркиндик</w:t>
      </w:r>
      <w:proofErr w:type="spellEnd"/>
      <w:r>
        <w:rPr>
          <w:sz w:val="24"/>
          <w:szCs w:val="24"/>
        </w:rPr>
        <w:t xml:space="preserve"> 2</w:t>
      </w:r>
      <w:r w:rsidRPr="00CA3922">
        <w:rPr>
          <w:sz w:val="24"/>
          <w:szCs w:val="24"/>
        </w:rPr>
        <w:t xml:space="preserve">. Полная проверка товара осуществляется на местах назначения (доставки) Товара. </w:t>
      </w:r>
    </w:p>
    <w:p w14:paraId="0A6A546F" w14:textId="77777777" w:rsidR="00327401" w:rsidRPr="00CA3922" w:rsidRDefault="00327401" w:rsidP="00327401">
      <w:pPr>
        <w:jc w:val="both"/>
        <w:rPr>
          <w:b/>
          <w:bCs/>
          <w:sz w:val="24"/>
          <w:szCs w:val="24"/>
        </w:rPr>
      </w:pPr>
    </w:p>
    <w:p w14:paraId="2C35CC04" w14:textId="77777777" w:rsidR="00327401" w:rsidRPr="00CA3922" w:rsidRDefault="00327401" w:rsidP="00327401">
      <w:pPr>
        <w:jc w:val="both"/>
        <w:rPr>
          <w:sz w:val="24"/>
          <w:szCs w:val="24"/>
        </w:rPr>
      </w:pPr>
      <w:r w:rsidRPr="00CA3922">
        <w:rPr>
          <w:b/>
          <w:bCs/>
          <w:sz w:val="24"/>
          <w:szCs w:val="24"/>
        </w:rPr>
        <w:t xml:space="preserve">УСТАНОВКА: </w:t>
      </w:r>
      <w:r w:rsidRPr="00CA3922">
        <w:rPr>
          <w:sz w:val="24"/>
          <w:szCs w:val="24"/>
        </w:rPr>
        <w:t>Поставщик будет ответственен за всю распаковку, сборку, подключение между единицами оборудования и электропитанием. Установка должна включать установку всего оборудования, включая установку на месте, запуск, и тестирование. Поставщик может посетить место установки, предварительно уведомив Покупателя. Тестирование работоспособности аппаратных обеспечений производится совместно с участием представителя Поставщика и по итогам тестирования подписывается акт приема-передачи.</w:t>
      </w:r>
    </w:p>
    <w:p w14:paraId="26E076F1" w14:textId="77777777" w:rsidR="00327401" w:rsidRPr="00CA3922" w:rsidRDefault="00327401" w:rsidP="00327401">
      <w:pPr>
        <w:jc w:val="both"/>
        <w:rPr>
          <w:sz w:val="24"/>
          <w:szCs w:val="24"/>
        </w:rPr>
      </w:pPr>
    </w:p>
    <w:p w14:paraId="0C3FCBF4" w14:textId="77777777" w:rsidR="00327401" w:rsidRPr="00CA3922" w:rsidRDefault="00327401" w:rsidP="00327401">
      <w:pPr>
        <w:jc w:val="both"/>
        <w:rPr>
          <w:sz w:val="24"/>
          <w:szCs w:val="24"/>
        </w:rPr>
      </w:pPr>
      <w:r w:rsidRPr="00CA3922">
        <w:rPr>
          <w:b/>
          <w:bCs/>
          <w:sz w:val="24"/>
          <w:szCs w:val="24"/>
        </w:rPr>
        <w:t>ТЕХНИЧЕСКАЯ ПОДДЕРЖКА:</w:t>
      </w:r>
      <w:r w:rsidRPr="00CA39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Гарантийный период 6 месяцев после подписания акта приема-передач. </w:t>
      </w:r>
      <w:r w:rsidRPr="00CA3922">
        <w:rPr>
          <w:sz w:val="24"/>
          <w:szCs w:val="24"/>
        </w:rPr>
        <w:t>В течение Гарантийного Периода, Поставщик должен обеспечить телефонным номером горячей линии, по которому в течение рабочего времени (с 9:00 до 17:00 с понедельника по пятницу, кроме праздничных дней), должна быть предоставлена помощь, опытным и компетентным техническим специалистом в течение одного часа после запроса.</w:t>
      </w:r>
    </w:p>
    <w:p w14:paraId="067FFF4D" w14:textId="77777777" w:rsidR="00327401" w:rsidRPr="00CA3922" w:rsidRDefault="00327401" w:rsidP="00327401">
      <w:pPr>
        <w:widowControl/>
        <w:rPr>
          <w:bCs/>
          <w:sz w:val="24"/>
          <w:szCs w:val="24"/>
          <w:highlight w:val="yellow"/>
          <w:lang w:eastAsia="en-US"/>
        </w:rPr>
      </w:pPr>
    </w:p>
    <w:p w14:paraId="7771CE2A" w14:textId="77777777" w:rsidR="00327401" w:rsidRPr="00CA3922" w:rsidRDefault="00327401" w:rsidP="00327401">
      <w:pPr>
        <w:tabs>
          <w:tab w:val="left" w:pos="676"/>
          <w:tab w:val="left" w:pos="1440"/>
        </w:tabs>
        <w:suppressAutoHyphens/>
        <w:jc w:val="both"/>
        <w:rPr>
          <w:spacing w:val="-3"/>
          <w:sz w:val="24"/>
          <w:szCs w:val="24"/>
        </w:rPr>
      </w:pPr>
      <w:r w:rsidRPr="00CA3922">
        <w:rPr>
          <w:spacing w:val="-3"/>
          <w:sz w:val="24"/>
          <w:szCs w:val="24"/>
        </w:rPr>
        <w:t>_______________________________                      _________________________________                    ________________________</w:t>
      </w:r>
    </w:p>
    <w:p w14:paraId="63FF0D01" w14:textId="77777777" w:rsidR="00327401" w:rsidRPr="00CA3922" w:rsidRDefault="00327401" w:rsidP="00327401">
      <w:pPr>
        <w:tabs>
          <w:tab w:val="left" w:pos="676"/>
          <w:tab w:val="left" w:pos="1440"/>
        </w:tabs>
        <w:suppressAutoHyphens/>
        <w:jc w:val="both"/>
        <w:rPr>
          <w:i/>
          <w:spacing w:val="-3"/>
          <w:sz w:val="24"/>
          <w:szCs w:val="24"/>
        </w:rPr>
      </w:pPr>
      <w:r w:rsidRPr="00CA3922">
        <w:rPr>
          <w:spacing w:val="-3"/>
          <w:sz w:val="24"/>
          <w:szCs w:val="24"/>
        </w:rPr>
        <w:t xml:space="preserve">      (</w:t>
      </w:r>
      <w:r w:rsidRPr="00CA3922">
        <w:rPr>
          <w:i/>
          <w:spacing w:val="-3"/>
          <w:sz w:val="24"/>
          <w:szCs w:val="24"/>
        </w:rPr>
        <w:t>Наименование Поставщика)                                                 (Должность)                                                  (Подпись и печать)</w:t>
      </w:r>
    </w:p>
    <w:p w14:paraId="4AA2C0FF" w14:textId="77777777" w:rsidR="00327401" w:rsidRPr="00CA3922" w:rsidRDefault="00327401" w:rsidP="00327401">
      <w:pPr>
        <w:tabs>
          <w:tab w:val="left" w:pos="676"/>
          <w:tab w:val="left" w:pos="1440"/>
        </w:tabs>
        <w:suppressAutoHyphens/>
        <w:jc w:val="both"/>
        <w:rPr>
          <w:i/>
          <w:spacing w:val="-3"/>
          <w:sz w:val="24"/>
          <w:szCs w:val="24"/>
          <w:highlight w:val="yellow"/>
        </w:rPr>
      </w:pPr>
    </w:p>
    <w:p w14:paraId="60D2C41C" w14:textId="77777777" w:rsidR="00327401" w:rsidRPr="00CA3922" w:rsidRDefault="00327401" w:rsidP="00327401">
      <w:pPr>
        <w:tabs>
          <w:tab w:val="left" w:pos="676"/>
          <w:tab w:val="left" w:pos="1440"/>
        </w:tabs>
        <w:suppressAutoHyphens/>
        <w:jc w:val="both"/>
        <w:rPr>
          <w:i/>
          <w:spacing w:val="-3"/>
          <w:sz w:val="24"/>
          <w:szCs w:val="24"/>
        </w:rPr>
      </w:pPr>
      <w:r w:rsidRPr="00CA3922">
        <w:rPr>
          <w:i/>
          <w:spacing w:val="-3"/>
          <w:sz w:val="24"/>
          <w:szCs w:val="24"/>
        </w:rPr>
        <w:t>Эл. адрес: ___________________</w:t>
      </w:r>
    </w:p>
    <w:p w14:paraId="10BA5F56" w14:textId="77777777" w:rsidR="00327401" w:rsidRPr="00CA3922" w:rsidRDefault="00327401" w:rsidP="00327401">
      <w:pPr>
        <w:tabs>
          <w:tab w:val="left" w:pos="676"/>
          <w:tab w:val="left" w:pos="1440"/>
        </w:tabs>
        <w:suppressAutoHyphens/>
        <w:jc w:val="both"/>
        <w:rPr>
          <w:i/>
          <w:spacing w:val="-3"/>
          <w:sz w:val="24"/>
          <w:szCs w:val="24"/>
        </w:rPr>
      </w:pPr>
      <w:r w:rsidRPr="00CA3922">
        <w:rPr>
          <w:i/>
          <w:spacing w:val="-3"/>
          <w:sz w:val="24"/>
          <w:szCs w:val="24"/>
        </w:rPr>
        <w:t>Телефон: ___________________</w:t>
      </w:r>
    </w:p>
    <w:p w14:paraId="58E80EB4" w14:textId="77777777" w:rsidR="00327401" w:rsidRPr="00CA3922" w:rsidRDefault="00327401" w:rsidP="00327401">
      <w:pPr>
        <w:tabs>
          <w:tab w:val="center" w:pos="4513"/>
        </w:tabs>
        <w:suppressAutoHyphens/>
        <w:jc w:val="right"/>
        <w:outlineLvl w:val="0"/>
        <w:rPr>
          <w:b/>
          <w:bCs/>
          <w:spacing w:val="-3"/>
          <w:sz w:val="24"/>
          <w:szCs w:val="24"/>
          <w:highlight w:val="yellow"/>
        </w:rPr>
      </w:pPr>
    </w:p>
    <w:p w14:paraId="5988EC86" w14:textId="77777777" w:rsidR="00327401" w:rsidRPr="00CA3922" w:rsidRDefault="00327401" w:rsidP="00327401">
      <w:pPr>
        <w:tabs>
          <w:tab w:val="center" w:pos="4513"/>
        </w:tabs>
        <w:suppressAutoHyphens/>
        <w:jc w:val="right"/>
        <w:outlineLvl w:val="0"/>
        <w:rPr>
          <w:b/>
          <w:bCs/>
          <w:spacing w:val="-3"/>
          <w:sz w:val="24"/>
          <w:szCs w:val="24"/>
          <w:highlight w:val="yellow"/>
        </w:rPr>
      </w:pPr>
    </w:p>
    <w:p w14:paraId="74E6C86A" w14:textId="77777777" w:rsidR="00327401" w:rsidRDefault="00327401" w:rsidP="00327401">
      <w:pPr>
        <w:tabs>
          <w:tab w:val="center" w:pos="4513"/>
        </w:tabs>
        <w:suppressAutoHyphens/>
        <w:jc w:val="right"/>
        <w:outlineLvl w:val="0"/>
        <w:rPr>
          <w:b/>
          <w:bCs/>
          <w:spacing w:val="-3"/>
          <w:sz w:val="24"/>
          <w:szCs w:val="24"/>
          <w:highlight w:val="yellow"/>
        </w:rPr>
      </w:pPr>
    </w:p>
    <w:p w14:paraId="54A36E63" w14:textId="77777777" w:rsidR="00327401" w:rsidRDefault="00327401" w:rsidP="00327401">
      <w:pPr>
        <w:tabs>
          <w:tab w:val="center" w:pos="4513"/>
        </w:tabs>
        <w:suppressAutoHyphens/>
        <w:jc w:val="right"/>
        <w:outlineLvl w:val="0"/>
        <w:rPr>
          <w:b/>
          <w:bCs/>
          <w:spacing w:val="-3"/>
          <w:sz w:val="24"/>
          <w:szCs w:val="24"/>
          <w:highlight w:val="yellow"/>
        </w:rPr>
      </w:pPr>
    </w:p>
    <w:p w14:paraId="1CCEAAC0" w14:textId="77777777" w:rsidR="00327401" w:rsidRDefault="00327401" w:rsidP="00327401">
      <w:pPr>
        <w:tabs>
          <w:tab w:val="center" w:pos="4513"/>
        </w:tabs>
        <w:suppressAutoHyphens/>
        <w:jc w:val="right"/>
        <w:outlineLvl w:val="0"/>
        <w:rPr>
          <w:b/>
          <w:bCs/>
          <w:spacing w:val="-3"/>
          <w:sz w:val="24"/>
          <w:szCs w:val="24"/>
          <w:highlight w:val="yellow"/>
        </w:rPr>
      </w:pPr>
    </w:p>
    <w:p w14:paraId="3F7958F9" w14:textId="77777777" w:rsidR="00327401" w:rsidRDefault="00327401" w:rsidP="00327401">
      <w:pPr>
        <w:tabs>
          <w:tab w:val="center" w:pos="4513"/>
        </w:tabs>
        <w:suppressAutoHyphens/>
        <w:jc w:val="right"/>
        <w:outlineLvl w:val="0"/>
        <w:rPr>
          <w:b/>
          <w:bCs/>
          <w:spacing w:val="-3"/>
          <w:sz w:val="24"/>
          <w:szCs w:val="24"/>
          <w:highlight w:val="yellow"/>
        </w:rPr>
      </w:pPr>
    </w:p>
    <w:p w14:paraId="2D571E67" w14:textId="77777777" w:rsidR="00327401" w:rsidRDefault="00327401" w:rsidP="00327401">
      <w:pPr>
        <w:tabs>
          <w:tab w:val="center" w:pos="4513"/>
        </w:tabs>
        <w:suppressAutoHyphens/>
        <w:jc w:val="right"/>
        <w:outlineLvl w:val="0"/>
        <w:rPr>
          <w:b/>
          <w:bCs/>
          <w:spacing w:val="-3"/>
          <w:sz w:val="24"/>
          <w:szCs w:val="24"/>
          <w:highlight w:val="yellow"/>
        </w:rPr>
      </w:pPr>
    </w:p>
    <w:p w14:paraId="02361603" w14:textId="77777777" w:rsidR="00327401" w:rsidRPr="00C05E2B" w:rsidRDefault="00327401" w:rsidP="00327401">
      <w:pPr>
        <w:tabs>
          <w:tab w:val="center" w:pos="4513"/>
        </w:tabs>
        <w:suppressAutoHyphens/>
        <w:outlineLvl w:val="0"/>
        <w:rPr>
          <w:b/>
          <w:bCs/>
          <w:spacing w:val="-3"/>
          <w:sz w:val="24"/>
          <w:szCs w:val="24"/>
          <w:highlight w:val="yellow"/>
        </w:rPr>
        <w:sectPr w:rsidR="00327401" w:rsidRPr="00C05E2B" w:rsidSect="00C11409">
          <w:footnotePr>
            <w:numRestart w:val="eachSect"/>
          </w:footnotePr>
          <w:endnotePr>
            <w:numFmt w:val="decimal"/>
            <w:numRestart w:val="eachSect"/>
          </w:endnotePr>
          <w:pgSz w:w="16838" w:h="11906" w:orient="landscape"/>
          <w:pgMar w:top="540" w:right="1103" w:bottom="540" w:left="1276" w:header="709" w:footer="709" w:gutter="0"/>
          <w:cols w:space="708"/>
          <w:docGrid w:linePitch="360"/>
        </w:sectPr>
      </w:pPr>
    </w:p>
    <w:p w14:paraId="6FF7143B" w14:textId="77777777" w:rsidR="00327401" w:rsidRPr="00A540EB" w:rsidRDefault="00327401" w:rsidP="00327401">
      <w:pPr>
        <w:tabs>
          <w:tab w:val="center" w:pos="4513"/>
        </w:tabs>
        <w:suppressAutoHyphens/>
        <w:jc w:val="right"/>
        <w:outlineLvl w:val="0"/>
        <w:rPr>
          <w:b/>
          <w:bCs/>
          <w:spacing w:val="-3"/>
        </w:rPr>
      </w:pPr>
      <w:r w:rsidRPr="00A540EB">
        <w:rPr>
          <w:b/>
          <w:bCs/>
          <w:spacing w:val="-3"/>
        </w:rPr>
        <w:lastRenderedPageBreak/>
        <w:t>Приложение № 3</w:t>
      </w:r>
    </w:p>
    <w:p w14:paraId="74CFFC8A" w14:textId="77777777" w:rsidR="00327401" w:rsidRPr="00A540EB" w:rsidRDefault="00327401" w:rsidP="00327401">
      <w:pPr>
        <w:jc w:val="center"/>
        <w:rPr>
          <w:b/>
        </w:rPr>
      </w:pPr>
      <w:r w:rsidRPr="00A540EB">
        <w:rPr>
          <w:b/>
        </w:rPr>
        <w:t>ФОРМА ПОСТАВЩИКА</w:t>
      </w:r>
    </w:p>
    <w:p w14:paraId="6A183AA2" w14:textId="77777777" w:rsidR="00327401" w:rsidRPr="00A540EB" w:rsidRDefault="00327401" w:rsidP="00327401">
      <w:pPr>
        <w:jc w:val="center"/>
        <w:rPr>
          <w:b/>
        </w:rPr>
      </w:pPr>
    </w:p>
    <w:tbl>
      <w:tblPr>
        <w:tblW w:w="10323" w:type="dxa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7"/>
        <w:gridCol w:w="5306"/>
      </w:tblGrid>
      <w:tr w:rsidR="00327401" w:rsidRPr="00A540EB" w14:paraId="6E9339FB" w14:textId="77777777" w:rsidTr="00327401">
        <w:trPr>
          <w:trHeight w:val="475"/>
        </w:trPr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4679" w14:textId="77777777" w:rsidR="00327401" w:rsidRPr="00A540EB" w:rsidRDefault="00327401" w:rsidP="00266D13">
            <w:pPr>
              <w:pStyle w:val="Application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A540EB">
              <w:rPr>
                <w:rFonts w:ascii="Times New Roman" w:hAnsi="Times New Roman" w:cs="Times New Roman"/>
                <w:sz w:val="20"/>
                <w:szCs w:val="20"/>
              </w:rPr>
              <w:t>Полное</w:t>
            </w:r>
            <w:proofErr w:type="spellEnd"/>
            <w:r w:rsidRPr="00A540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40EB">
              <w:rPr>
                <w:rFonts w:ascii="Times New Roman" w:hAnsi="Times New Roman" w:cs="Times New Roman"/>
                <w:sz w:val="20"/>
                <w:szCs w:val="20"/>
              </w:rPr>
              <w:t>юридическое</w:t>
            </w:r>
            <w:proofErr w:type="spellEnd"/>
            <w:r w:rsidRPr="00A540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40EB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  <w:proofErr w:type="spellEnd"/>
            <w:r w:rsidRPr="00A540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организации (ИП/ЧП)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5FD4" w14:textId="77777777" w:rsidR="00327401" w:rsidRPr="00A540EB" w:rsidRDefault="00327401" w:rsidP="00266D13">
            <w:pPr>
              <w:pStyle w:val="Application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401" w:rsidRPr="00A540EB" w14:paraId="314727EE" w14:textId="77777777" w:rsidTr="00327401">
        <w:trPr>
          <w:trHeight w:val="475"/>
        </w:trPr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36AA" w14:textId="77777777" w:rsidR="00327401" w:rsidRPr="00A540EB" w:rsidRDefault="00327401" w:rsidP="00266D13">
            <w:pPr>
              <w:pStyle w:val="Application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40EB">
              <w:rPr>
                <w:rFonts w:ascii="Times New Roman" w:hAnsi="Times New Roman" w:cs="Times New Roman"/>
                <w:sz w:val="20"/>
                <w:szCs w:val="20"/>
              </w:rPr>
              <w:t>Юридический</w:t>
            </w:r>
            <w:proofErr w:type="spellEnd"/>
            <w:r w:rsidRPr="00A540EB">
              <w:rPr>
                <w:rFonts w:ascii="Times New Roman" w:hAnsi="Times New Roman" w:cs="Times New Roman"/>
                <w:sz w:val="20"/>
                <w:szCs w:val="20"/>
              </w:rPr>
              <w:t xml:space="preserve"> адрес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E191" w14:textId="77777777" w:rsidR="00327401" w:rsidRPr="00A540EB" w:rsidRDefault="00327401" w:rsidP="00266D13">
            <w:pPr>
              <w:pStyle w:val="Application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401" w:rsidRPr="00A540EB" w14:paraId="3D9B12A5" w14:textId="77777777" w:rsidTr="00327401">
        <w:trPr>
          <w:trHeight w:val="475"/>
        </w:trPr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AE67" w14:textId="77777777" w:rsidR="00327401" w:rsidRPr="00A540EB" w:rsidRDefault="00327401" w:rsidP="00266D13">
            <w:pPr>
              <w:pStyle w:val="Application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40EB">
              <w:rPr>
                <w:rFonts w:ascii="Times New Roman" w:hAnsi="Times New Roman" w:cs="Times New Roman"/>
                <w:sz w:val="20"/>
                <w:szCs w:val="20"/>
              </w:rPr>
              <w:t>Фактический</w:t>
            </w:r>
            <w:proofErr w:type="spellEnd"/>
            <w:r w:rsidRPr="00A540EB">
              <w:rPr>
                <w:rFonts w:ascii="Times New Roman" w:hAnsi="Times New Roman" w:cs="Times New Roman"/>
                <w:sz w:val="20"/>
                <w:szCs w:val="20"/>
              </w:rPr>
              <w:t xml:space="preserve"> адрес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7033" w14:textId="77777777" w:rsidR="00327401" w:rsidRPr="00A540EB" w:rsidRDefault="00327401" w:rsidP="00266D13">
            <w:pPr>
              <w:pStyle w:val="Application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401" w:rsidRPr="00A540EB" w14:paraId="235474A1" w14:textId="77777777" w:rsidTr="00327401">
        <w:trPr>
          <w:trHeight w:val="475"/>
        </w:trPr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0DAD" w14:textId="77777777" w:rsidR="00327401" w:rsidRPr="00A540EB" w:rsidRDefault="00327401" w:rsidP="00266D13">
            <w:pPr>
              <w:pStyle w:val="Application2"/>
              <w:rPr>
                <w:rFonts w:ascii="Times New Roman" w:hAnsi="Times New Roman" w:cs="Times New Roman"/>
                <w:sz w:val="20"/>
                <w:szCs w:val="20"/>
              </w:rPr>
            </w:pPr>
            <w:r w:rsidRPr="00A540EB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proofErr w:type="spellStart"/>
            <w:r w:rsidRPr="00A540EB">
              <w:rPr>
                <w:rFonts w:ascii="Times New Roman" w:hAnsi="Times New Roman" w:cs="Times New Roman"/>
                <w:sz w:val="20"/>
                <w:szCs w:val="20"/>
              </w:rPr>
              <w:t>основания</w:t>
            </w:r>
            <w:proofErr w:type="spellEnd"/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5A99" w14:textId="77777777" w:rsidR="00327401" w:rsidRPr="00A540EB" w:rsidRDefault="00327401" w:rsidP="00266D13">
            <w:pPr>
              <w:pStyle w:val="Application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401" w:rsidRPr="00A540EB" w14:paraId="3EB53727" w14:textId="77777777" w:rsidTr="00327401">
        <w:trPr>
          <w:trHeight w:val="475"/>
        </w:trPr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09A5" w14:textId="77777777" w:rsidR="00327401" w:rsidRPr="00A540EB" w:rsidRDefault="00327401" w:rsidP="00266D13">
            <w:pPr>
              <w:pStyle w:val="Application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40EB">
              <w:rPr>
                <w:rFonts w:ascii="Times New Roman" w:hAnsi="Times New Roman" w:cs="Times New Roman"/>
                <w:sz w:val="20"/>
                <w:szCs w:val="20"/>
              </w:rPr>
              <w:t>Профиль</w:t>
            </w:r>
            <w:proofErr w:type="spellEnd"/>
            <w:r w:rsidRPr="00A540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40EB">
              <w:rPr>
                <w:rFonts w:ascii="Times New Roman" w:hAnsi="Times New Roman" w:cs="Times New Roman"/>
                <w:sz w:val="20"/>
                <w:szCs w:val="20"/>
              </w:rPr>
              <w:t>компании</w:t>
            </w:r>
            <w:proofErr w:type="spellEnd"/>
            <w:r w:rsidRPr="00A540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F1E2" w14:textId="77777777" w:rsidR="00327401" w:rsidRPr="00A540EB" w:rsidRDefault="00327401" w:rsidP="00266D13">
            <w:pPr>
              <w:pStyle w:val="Application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401" w:rsidRPr="00A540EB" w14:paraId="6D5D36FF" w14:textId="77777777" w:rsidTr="00327401">
        <w:trPr>
          <w:trHeight w:val="475"/>
        </w:trPr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BB05" w14:textId="77777777" w:rsidR="00327401" w:rsidRPr="00A540EB" w:rsidRDefault="00327401" w:rsidP="00266D13">
            <w:pPr>
              <w:pStyle w:val="Application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40EB">
              <w:rPr>
                <w:rFonts w:ascii="Times New Roman" w:hAnsi="Times New Roman" w:cs="Times New Roman"/>
                <w:sz w:val="20"/>
                <w:szCs w:val="20"/>
              </w:rPr>
              <w:t>Банковские</w:t>
            </w:r>
            <w:proofErr w:type="spellEnd"/>
            <w:r w:rsidRPr="00A540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40EB">
              <w:rPr>
                <w:rFonts w:ascii="Times New Roman" w:hAnsi="Times New Roman" w:cs="Times New Roman"/>
                <w:sz w:val="20"/>
                <w:szCs w:val="20"/>
              </w:rPr>
              <w:t>реквизиты</w:t>
            </w:r>
            <w:proofErr w:type="spellEnd"/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7F37" w14:textId="77777777" w:rsidR="00327401" w:rsidRPr="00A540EB" w:rsidRDefault="00327401" w:rsidP="00266D13">
            <w:pPr>
              <w:pStyle w:val="Application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401" w:rsidRPr="00A540EB" w14:paraId="79D8573A" w14:textId="77777777" w:rsidTr="00327401">
        <w:trPr>
          <w:trHeight w:val="460"/>
        </w:trPr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C28F" w14:textId="77777777" w:rsidR="00327401" w:rsidRPr="00A540EB" w:rsidRDefault="00327401" w:rsidP="00266D13">
            <w:pPr>
              <w:pStyle w:val="Application2"/>
              <w:rPr>
                <w:rFonts w:ascii="Times New Roman" w:hAnsi="Times New Roman" w:cs="Times New Roman"/>
                <w:sz w:val="20"/>
                <w:szCs w:val="20"/>
              </w:rPr>
            </w:pPr>
            <w:r w:rsidRPr="00A540EB">
              <w:rPr>
                <w:rFonts w:ascii="Times New Roman" w:hAnsi="Times New Roman" w:cs="Times New Roman"/>
                <w:sz w:val="20"/>
                <w:szCs w:val="20"/>
              </w:rPr>
              <w:t xml:space="preserve">Статус </w:t>
            </w:r>
            <w:proofErr w:type="spellStart"/>
            <w:r w:rsidRPr="00A540EB">
              <w:rPr>
                <w:rFonts w:ascii="Times New Roman" w:hAnsi="Times New Roman" w:cs="Times New Roman"/>
                <w:sz w:val="20"/>
                <w:szCs w:val="20"/>
              </w:rPr>
              <w:t>плательщика</w:t>
            </w:r>
            <w:proofErr w:type="spellEnd"/>
            <w:r w:rsidRPr="00A540EB">
              <w:rPr>
                <w:rFonts w:ascii="Times New Roman" w:hAnsi="Times New Roman" w:cs="Times New Roman"/>
                <w:sz w:val="20"/>
                <w:szCs w:val="20"/>
              </w:rPr>
              <w:t xml:space="preserve"> НДС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AD69" w14:textId="77777777" w:rsidR="00327401" w:rsidRPr="00A540EB" w:rsidRDefault="00327401" w:rsidP="00266D13">
            <w:pPr>
              <w:pStyle w:val="Application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401" w:rsidRPr="00A540EB" w14:paraId="0253D632" w14:textId="77777777" w:rsidTr="00327401">
        <w:trPr>
          <w:trHeight w:val="475"/>
        </w:trPr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5436" w14:textId="77777777" w:rsidR="00327401" w:rsidRPr="00A540EB" w:rsidRDefault="00327401" w:rsidP="00266D13">
            <w:pPr>
              <w:pStyle w:val="Application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40EB">
              <w:rPr>
                <w:rFonts w:ascii="Times New Roman" w:hAnsi="Times New Roman" w:cs="Times New Roman"/>
                <w:sz w:val="20"/>
                <w:szCs w:val="20"/>
              </w:rPr>
              <w:t>Почтовый</w:t>
            </w:r>
            <w:proofErr w:type="spellEnd"/>
            <w:r w:rsidRPr="00A540EB">
              <w:rPr>
                <w:rFonts w:ascii="Times New Roman" w:hAnsi="Times New Roman" w:cs="Times New Roman"/>
                <w:sz w:val="20"/>
                <w:szCs w:val="20"/>
              </w:rPr>
              <w:t xml:space="preserve"> адрес 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9D77" w14:textId="77777777" w:rsidR="00327401" w:rsidRPr="00A540EB" w:rsidRDefault="00327401" w:rsidP="00266D13">
            <w:pPr>
              <w:pStyle w:val="Application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401" w:rsidRPr="00A540EB" w14:paraId="7490565B" w14:textId="77777777" w:rsidTr="00327401">
        <w:trPr>
          <w:trHeight w:val="728"/>
        </w:trPr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E84B" w14:textId="77777777" w:rsidR="00327401" w:rsidRPr="00A540EB" w:rsidRDefault="00327401" w:rsidP="00266D13">
            <w:pPr>
              <w:pStyle w:val="Application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A540EB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  <w:proofErr w:type="spellEnd"/>
            <w:r w:rsidRPr="00A540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40EB"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  <w:proofErr w:type="spellEnd"/>
            <w:r w:rsidRPr="00A540EB">
              <w:rPr>
                <w:rFonts w:ascii="Times New Roman" w:hAnsi="Times New Roman" w:cs="Times New Roman"/>
                <w:sz w:val="20"/>
                <w:szCs w:val="20"/>
              </w:rPr>
              <w:t xml:space="preserve"> (ФИО)</w:t>
            </w:r>
            <w:r w:rsidRPr="00A540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A540EB">
              <w:rPr>
                <w:rFonts w:ascii="Times New Roman" w:hAnsi="Times New Roman" w:cs="Times New Roman"/>
                <w:sz w:val="20"/>
                <w:szCs w:val="20"/>
              </w:rPr>
              <w:t>Контактное</w:t>
            </w:r>
            <w:proofErr w:type="spellEnd"/>
            <w:r w:rsidRPr="00A540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40EB">
              <w:rPr>
                <w:rFonts w:ascii="Times New Roman" w:hAnsi="Times New Roman" w:cs="Times New Roman"/>
                <w:sz w:val="20"/>
                <w:szCs w:val="20"/>
              </w:rPr>
              <w:t>лицо</w:t>
            </w:r>
            <w:proofErr w:type="spellEnd"/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84ED" w14:textId="77777777" w:rsidR="00327401" w:rsidRPr="00A540EB" w:rsidRDefault="00327401" w:rsidP="00266D13">
            <w:pPr>
              <w:pStyle w:val="Application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401" w:rsidRPr="00A540EB" w14:paraId="686BB11F" w14:textId="77777777" w:rsidTr="00327401">
        <w:trPr>
          <w:trHeight w:val="475"/>
        </w:trPr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CE3A" w14:textId="77777777" w:rsidR="00327401" w:rsidRPr="00A540EB" w:rsidRDefault="00327401" w:rsidP="00266D13">
            <w:pPr>
              <w:pStyle w:val="Application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0EB">
              <w:rPr>
                <w:rFonts w:ascii="Times New Roman" w:hAnsi="Times New Roman" w:cs="Times New Roman"/>
                <w:sz w:val="20"/>
                <w:szCs w:val="20"/>
              </w:rPr>
              <w:t>Номер телефон</w:t>
            </w:r>
            <w:r w:rsidRPr="00A540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79F0" w14:textId="77777777" w:rsidR="00327401" w:rsidRPr="00A540EB" w:rsidRDefault="00327401" w:rsidP="00266D13">
            <w:pPr>
              <w:pStyle w:val="Application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401" w:rsidRPr="00A540EB" w14:paraId="0697292B" w14:textId="77777777" w:rsidTr="00327401">
        <w:trPr>
          <w:trHeight w:val="475"/>
        </w:trPr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D04D" w14:textId="77777777" w:rsidR="00327401" w:rsidRPr="00A540EB" w:rsidRDefault="00327401" w:rsidP="00266D13">
            <w:pPr>
              <w:pStyle w:val="Application2"/>
              <w:rPr>
                <w:rFonts w:ascii="Times New Roman" w:hAnsi="Times New Roman" w:cs="Times New Roman"/>
                <w:sz w:val="20"/>
                <w:szCs w:val="20"/>
              </w:rPr>
            </w:pPr>
            <w:r w:rsidRPr="00A540EB">
              <w:rPr>
                <w:rFonts w:ascii="Times New Roman" w:hAnsi="Times New Roman" w:cs="Times New Roman"/>
                <w:sz w:val="20"/>
                <w:szCs w:val="20"/>
              </w:rPr>
              <w:t xml:space="preserve">Адрес </w:t>
            </w:r>
            <w:proofErr w:type="spellStart"/>
            <w:r w:rsidRPr="00A540EB">
              <w:rPr>
                <w:rFonts w:ascii="Times New Roman" w:hAnsi="Times New Roman" w:cs="Times New Roman"/>
                <w:sz w:val="20"/>
                <w:szCs w:val="20"/>
              </w:rPr>
              <w:t>электронной</w:t>
            </w:r>
            <w:proofErr w:type="spellEnd"/>
            <w:r w:rsidRPr="00A540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40EB">
              <w:rPr>
                <w:rFonts w:ascii="Times New Roman" w:hAnsi="Times New Roman" w:cs="Times New Roman"/>
                <w:sz w:val="20"/>
                <w:szCs w:val="20"/>
              </w:rPr>
              <w:t>почты</w:t>
            </w:r>
            <w:proofErr w:type="spellEnd"/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CBE1" w14:textId="77777777" w:rsidR="00327401" w:rsidRPr="00A540EB" w:rsidRDefault="00327401" w:rsidP="00266D13">
            <w:pPr>
              <w:pStyle w:val="Application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401" w:rsidRPr="00A540EB" w14:paraId="4144A3E9" w14:textId="77777777" w:rsidTr="00327401">
        <w:trPr>
          <w:trHeight w:val="460"/>
        </w:trPr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1376" w14:textId="77777777" w:rsidR="00327401" w:rsidRPr="00A540EB" w:rsidRDefault="00327401" w:rsidP="00266D13">
            <w:pPr>
              <w:pStyle w:val="Application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40EB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  <w:proofErr w:type="spellEnd"/>
            <w:r w:rsidRPr="00A540EB">
              <w:rPr>
                <w:rFonts w:ascii="Times New Roman" w:hAnsi="Times New Roman" w:cs="Times New Roman"/>
                <w:sz w:val="20"/>
                <w:szCs w:val="20"/>
              </w:rPr>
              <w:t xml:space="preserve">-сайт </w:t>
            </w:r>
            <w:proofErr w:type="spellStart"/>
            <w:r w:rsidRPr="00A540EB"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  <w:proofErr w:type="spellEnd"/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8297" w14:textId="77777777" w:rsidR="00327401" w:rsidRPr="00A540EB" w:rsidRDefault="00327401" w:rsidP="00266D13">
            <w:pPr>
              <w:pStyle w:val="Application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401" w:rsidRPr="00A540EB" w14:paraId="2D9FA5A9" w14:textId="77777777" w:rsidTr="00327401">
        <w:trPr>
          <w:trHeight w:val="475"/>
        </w:trPr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FF4F" w14:textId="77777777" w:rsidR="00327401" w:rsidRPr="00A540EB" w:rsidRDefault="00327401" w:rsidP="00266D13">
            <w:pPr>
              <w:pStyle w:val="Application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0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Сколько времени компания работает на рынке?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2F20" w14:textId="77777777" w:rsidR="00327401" w:rsidRPr="00A540EB" w:rsidRDefault="00327401" w:rsidP="00266D13">
            <w:pPr>
              <w:pStyle w:val="Application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401" w:rsidRPr="00A540EB" w14:paraId="03E3A937" w14:textId="77777777" w:rsidTr="00327401">
        <w:trPr>
          <w:trHeight w:val="965"/>
        </w:trPr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0ADD" w14:textId="77777777" w:rsidR="00327401" w:rsidRPr="00A540EB" w:rsidRDefault="00327401" w:rsidP="00266D13">
            <w:pPr>
              <w:pStyle w:val="Application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0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Список аналогичных контрактов </w:t>
            </w:r>
            <w:r w:rsidRPr="00A540EB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ru-RU"/>
              </w:rPr>
              <w:t xml:space="preserve">(не более </w:t>
            </w:r>
            <w:r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ru-RU"/>
              </w:rPr>
              <w:t>2</w:t>
            </w:r>
            <w:r w:rsidRPr="00A540EB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ru-RU"/>
              </w:rPr>
              <w:t>, поставка аналогичных товаров и услуг, название заказчика, вид товаров/услуг, сумма контракта)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A6E6" w14:textId="77777777" w:rsidR="00327401" w:rsidRPr="00A540EB" w:rsidRDefault="00327401" w:rsidP="00266D13">
            <w:pPr>
              <w:pStyle w:val="Application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FDF466C" w14:textId="77777777" w:rsidR="00327401" w:rsidRPr="00A540EB" w:rsidRDefault="00327401" w:rsidP="00327401">
      <w:pPr>
        <w:tabs>
          <w:tab w:val="center" w:pos="4513"/>
        </w:tabs>
        <w:suppressAutoHyphens/>
        <w:jc w:val="right"/>
        <w:outlineLvl w:val="0"/>
        <w:rPr>
          <w:b/>
          <w:bCs/>
          <w:spacing w:val="-3"/>
        </w:rPr>
      </w:pPr>
    </w:p>
    <w:p w14:paraId="439D73DA" w14:textId="77777777" w:rsidR="00327401" w:rsidRPr="0097556B" w:rsidRDefault="00327401" w:rsidP="00327401">
      <w:pPr>
        <w:jc w:val="both"/>
        <w:rPr>
          <w:sz w:val="22"/>
          <w:szCs w:val="22"/>
        </w:rPr>
      </w:pPr>
      <w:r w:rsidRPr="0097556B">
        <w:rPr>
          <w:sz w:val="22"/>
          <w:szCs w:val="22"/>
        </w:rPr>
        <w:t>Я заявляю, что ответы на эти вопросы верны.</w:t>
      </w:r>
    </w:p>
    <w:p w14:paraId="0A724B24" w14:textId="77777777" w:rsidR="00327401" w:rsidRDefault="00327401" w:rsidP="00327401">
      <w:pPr>
        <w:jc w:val="both"/>
        <w:rPr>
          <w:sz w:val="22"/>
          <w:szCs w:val="22"/>
        </w:rPr>
      </w:pPr>
      <w:r w:rsidRPr="0097556B">
        <w:rPr>
          <w:sz w:val="22"/>
          <w:szCs w:val="22"/>
        </w:rPr>
        <w:t>Я понимаю, что эта информация будет использована в процессе отбора для оценки пригодности моей организации</w:t>
      </w:r>
      <w:r>
        <w:rPr>
          <w:sz w:val="22"/>
          <w:szCs w:val="22"/>
        </w:rPr>
        <w:t xml:space="preserve"> при</w:t>
      </w:r>
      <w:r w:rsidRPr="0097556B">
        <w:rPr>
          <w:sz w:val="22"/>
          <w:szCs w:val="22"/>
        </w:rPr>
        <w:t xml:space="preserve"> отбор</w:t>
      </w:r>
      <w:r>
        <w:rPr>
          <w:sz w:val="22"/>
          <w:szCs w:val="22"/>
        </w:rPr>
        <w:t>е</w:t>
      </w:r>
      <w:r w:rsidRPr="0097556B">
        <w:rPr>
          <w:sz w:val="22"/>
          <w:szCs w:val="22"/>
        </w:rPr>
        <w:t xml:space="preserve"> поставщиков</w:t>
      </w:r>
      <w:r>
        <w:rPr>
          <w:sz w:val="22"/>
          <w:szCs w:val="22"/>
        </w:rPr>
        <w:t>.</w:t>
      </w:r>
    </w:p>
    <w:p w14:paraId="5DB9487E" w14:textId="77777777" w:rsidR="00327401" w:rsidRPr="0097556B" w:rsidRDefault="00327401" w:rsidP="00327401">
      <w:pPr>
        <w:jc w:val="both"/>
        <w:rPr>
          <w:sz w:val="22"/>
          <w:szCs w:val="22"/>
        </w:rPr>
      </w:pPr>
    </w:p>
    <w:p w14:paraId="281EEE41" w14:textId="77777777" w:rsidR="00327401" w:rsidRPr="0097556B" w:rsidRDefault="00327401" w:rsidP="00327401">
      <w:pPr>
        <w:jc w:val="both"/>
        <w:rPr>
          <w:sz w:val="22"/>
          <w:szCs w:val="22"/>
        </w:rPr>
      </w:pPr>
      <w:r w:rsidRPr="0097556B">
        <w:rPr>
          <w:sz w:val="22"/>
          <w:szCs w:val="22"/>
        </w:rPr>
        <w:t xml:space="preserve">Я понимаю, что ОФ </w:t>
      </w:r>
      <w:r>
        <w:rPr>
          <w:sz w:val="22"/>
          <w:szCs w:val="22"/>
        </w:rPr>
        <w:t>«Фонд развития природы»</w:t>
      </w:r>
      <w:r w:rsidRPr="0097556B">
        <w:rPr>
          <w:sz w:val="22"/>
          <w:szCs w:val="22"/>
        </w:rPr>
        <w:t xml:space="preserve"> может отклонить мою заявку, если не будут даны полные ответы на все соответствующие вопросы или если я предоставлю ложную/вводящую в заблуждение информацию. Я предоставил полный список всех приложений, используемых для предоставления дополнительной информации.</w:t>
      </w:r>
    </w:p>
    <w:p w14:paraId="45A6FD58" w14:textId="77777777" w:rsidR="00327401" w:rsidRPr="0097556B" w:rsidRDefault="00327401" w:rsidP="00327401">
      <w:pPr>
        <w:jc w:val="both"/>
        <w:rPr>
          <w:sz w:val="22"/>
          <w:szCs w:val="22"/>
        </w:rPr>
      </w:pPr>
      <w:r w:rsidRPr="0097556B">
        <w:rPr>
          <w:sz w:val="22"/>
          <w:szCs w:val="22"/>
        </w:rPr>
        <w:t xml:space="preserve">Я также заявляю об отсутствии конфликта интересов в связи с требованием ОФ </w:t>
      </w:r>
      <w:r>
        <w:rPr>
          <w:sz w:val="22"/>
          <w:szCs w:val="22"/>
        </w:rPr>
        <w:t>«Фонд развития природы»</w:t>
      </w:r>
    </w:p>
    <w:p w14:paraId="3251E89E" w14:textId="77777777" w:rsidR="00327401" w:rsidRPr="0097556B" w:rsidRDefault="00327401" w:rsidP="00327401">
      <w:pPr>
        <w:jc w:val="both"/>
        <w:rPr>
          <w:sz w:val="22"/>
          <w:szCs w:val="22"/>
        </w:rPr>
      </w:pPr>
    </w:p>
    <w:p w14:paraId="0B55D277" w14:textId="77777777" w:rsidR="00327401" w:rsidRPr="0097556B" w:rsidRDefault="00327401" w:rsidP="00327401">
      <w:pPr>
        <w:jc w:val="both"/>
        <w:rPr>
          <w:sz w:val="22"/>
          <w:szCs w:val="22"/>
        </w:rPr>
      </w:pPr>
      <w:r w:rsidRPr="0097556B">
        <w:rPr>
          <w:sz w:val="22"/>
          <w:szCs w:val="22"/>
        </w:rPr>
        <w:t>__________________________</w:t>
      </w:r>
    </w:p>
    <w:p w14:paraId="7677C345" w14:textId="77777777" w:rsidR="00327401" w:rsidRPr="0097556B" w:rsidRDefault="00327401" w:rsidP="00327401">
      <w:pPr>
        <w:jc w:val="both"/>
        <w:rPr>
          <w:sz w:val="22"/>
          <w:szCs w:val="22"/>
        </w:rPr>
      </w:pPr>
      <w:r w:rsidRPr="0097556B">
        <w:rPr>
          <w:sz w:val="22"/>
          <w:szCs w:val="22"/>
        </w:rPr>
        <w:t xml:space="preserve">Подпись руководителя, печать организации </w:t>
      </w:r>
    </w:p>
    <w:p w14:paraId="1ADEB6D6" w14:textId="77777777" w:rsidR="006D582C" w:rsidRDefault="006D582C"/>
    <w:sectPr w:rsidR="006D5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C6AD3C" w14:textId="77777777" w:rsidR="006F567F" w:rsidRDefault="006F567F">
      <w:r>
        <w:separator/>
      </w:r>
    </w:p>
  </w:endnote>
  <w:endnote w:type="continuationSeparator" w:id="0">
    <w:p w14:paraId="030B13FE" w14:textId="77777777" w:rsidR="006F567F" w:rsidRDefault="006F5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lvetsky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B1611" w14:textId="77777777" w:rsidR="007B4223" w:rsidRDefault="00327401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1DA6882" w14:textId="77777777" w:rsidR="007B4223" w:rsidRDefault="006F567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3B953" w14:textId="77777777" w:rsidR="007B4223" w:rsidRDefault="00327401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14:paraId="610985BC" w14:textId="77777777" w:rsidR="007B4223" w:rsidRDefault="006F567F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E0278" w14:textId="77777777" w:rsidR="007B4223" w:rsidRDefault="00327401">
    <w:pPr>
      <w:pStyle w:val="a3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5</w:t>
    </w:r>
    <w:r>
      <w:rPr>
        <w:rStyle w:val="a9"/>
      </w:rPr>
      <w:fldChar w:fldCharType="end"/>
    </w:r>
  </w:p>
  <w:p w14:paraId="62C158CF" w14:textId="77777777" w:rsidR="007B4223" w:rsidRDefault="006F567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AE79BA" w14:textId="77777777" w:rsidR="006F567F" w:rsidRDefault="006F567F">
      <w:r>
        <w:separator/>
      </w:r>
    </w:p>
  </w:footnote>
  <w:footnote w:type="continuationSeparator" w:id="0">
    <w:p w14:paraId="68009737" w14:textId="77777777" w:rsidR="006F567F" w:rsidRDefault="006F5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0AABC" w14:textId="77777777" w:rsidR="007B4223" w:rsidRDefault="006F567F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427A5"/>
    <w:multiLevelType w:val="multilevel"/>
    <w:tmpl w:val="4DB450DA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75F98"/>
    <w:multiLevelType w:val="hybridMultilevel"/>
    <w:tmpl w:val="0FC07CE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88735B"/>
    <w:multiLevelType w:val="hybridMultilevel"/>
    <w:tmpl w:val="907C6DB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1728B9"/>
    <w:multiLevelType w:val="hybridMultilevel"/>
    <w:tmpl w:val="AE6CEAC4"/>
    <w:lvl w:ilvl="0" w:tplc="F44E2022">
      <w:start w:val="1"/>
      <w:numFmt w:val="decimal"/>
      <w:lvlText w:val="%1)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2E2118F"/>
    <w:multiLevelType w:val="hybridMultilevel"/>
    <w:tmpl w:val="9D962EB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5A655E"/>
    <w:multiLevelType w:val="hybridMultilevel"/>
    <w:tmpl w:val="71CAC5A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127125"/>
    <w:multiLevelType w:val="hybridMultilevel"/>
    <w:tmpl w:val="AE34933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73192E"/>
    <w:multiLevelType w:val="multilevel"/>
    <w:tmpl w:val="762C1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E4F7260"/>
    <w:multiLevelType w:val="hybridMultilevel"/>
    <w:tmpl w:val="5F8AB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30794"/>
    <w:multiLevelType w:val="hybridMultilevel"/>
    <w:tmpl w:val="C3564B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B5537"/>
    <w:multiLevelType w:val="hybridMultilevel"/>
    <w:tmpl w:val="0C36CF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2854A0"/>
    <w:multiLevelType w:val="hybridMultilevel"/>
    <w:tmpl w:val="CDB2C63C"/>
    <w:lvl w:ilvl="0" w:tplc="877E5000">
      <w:start w:val="3"/>
      <w:numFmt w:val="upperRoman"/>
      <w:lvlText w:val="%1."/>
      <w:lvlJc w:val="left"/>
      <w:pPr>
        <w:tabs>
          <w:tab w:val="num" w:pos="1290"/>
        </w:tabs>
        <w:ind w:left="1290" w:hanging="9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4F65D1"/>
    <w:multiLevelType w:val="multilevel"/>
    <w:tmpl w:val="BF9AF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E478A5"/>
    <w:multiLevelType w:val="hybridMultilevel"/>
    <w:tmpl w:val="4B42832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AD4811"/>
    <w:multiLevelType w:val="hybridMultilevel"/>
    <w:tmpl w:val="E21CE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DE12CF"/>
    <w:multiLevelType w:val="hybridMultilevel"/>
    <w:tmpl w:val="8C14472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5863D1"/>
    <w:multiLevelType w:val="hybridMultilevel"/>
    <w:tmpl w:val="2C5AE4D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7D68FE"/>
    <w:multiLevelType w:val="hybridMultilevel"/>
    <w:tmpl w:val="1164AEC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086823"/>
    <w:multiLevelType w:val="hybridMultilevel"/>
    <w:tmpl w:val="9044FB7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B25446"/>
    <w:multiLevelType w:val="hybridMultilevel"/>
    <w:tmpl w:val="73DAD26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FFC4E19"/>
    <w:multiLevelType w:val="hybridMultilevel"/>
    <w:tmpl w:val="7A8265FE"/>
    <w:lvl w:ilvl="0" w:tplc="73CE420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ED5239"/>
    <w:multiLevelType w:val="hybridMultilevel"/>
    <w:tmpl w:val="5AC8075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070407"/>
    <w:multiLevelType w:val="hybridMultilevel"/>
    <w:tmpl w:val="3AC613A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2F04EE3"/>
    <w:multiLevelType w:val="hybridMultilevel"/>
    <w:tmpl w:val="C4245522"/>
    <w:lvl w:ilvl="0" w:tplc="C58AB2B0">
      <w:start w:val="2"/>
      <w:numFmt w:val="upperRoman"/>
      <w:lvlText w:val="%1."/>
      <w:lvlJc w:val="left"/>
      <w:pPr>
        <w:tabs>
          <w:tab w:val="num" w:pos="1290"/>
        </w:tabs>
        <w:ind w:left="1290" w:hanging="930"/>
      </w:pPr>
      <w:rPr>
        <w:rFonts w:hint="default"/>
      </w:rPr>
    </w:lvl>
    <w:lvl w:ilvl="1" w:tplc="826AC3DA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9306A2E">
      <w:start w:val="5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5D63F5"/>
    <w:multiLevelType w:val="hybridMultilevel"/>
    <w:tmpl w:val="DA2C7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3D874BC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B16699A">
      <w:start w:val="11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420A44"/>
    <w:multiLevelType w:val="multilevel"/>
    <w:tmpl w:val="AE6CEAC4"/>
    <w:lvl w:ilvl="0">
      <w:start w:val="1"/>
      <w:numFmt w:val="decimal"/>
      <w:lvlText w:val="%1)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6E1F661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51352E"/>
    <w:multiLevelType w:val="hybridMultilevel"/>
    <w:tmpl w:val="8C84486C"/>
    <w:lvl w:ilvl="0" w:tplc="0E9CBB8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10765D"/>
    <w:multiLevelType w:val="multilevel"/>
    <w:tmpl w:val="52087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320F57"/>
    <w:multiLevelType w:val="hybridMultilevel"/>
    <w:tmpl w:val="76ECBC3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AB468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4732D99"/>
    <w:multiLevelType w:val="hybridMultilevel"/>
    <w:tmpl w:val="6BECB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C631B"/>
    <w:multiLevelType w:val="hybridMultilevel"/>
    <w:tmpl w:val="B7107A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3F2141"/>
    <w:multiLevelType w:val="hybridMultilevel"/>
    <w:tmpl w:val="CB62132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AD21A40"/>
    <w:multiLevelType w:val="hybridMultilevel"/>
    <w:tmpl w:val="67CA111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B430768"/>
    <w:multiLevelType w:val="hybridMultilevel"/>
    <w:tmpl w:val="C2364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4064B9"/>
    <w:multiLevelType w:val="hybridMultilevel"/>
    <w:tmpl w:val="70BA0B02"/>
    <w:lvl w:ilvl="0" w:tplc="C58AB2B0">
      <w:start w:val="1"/>
      <w:numFmt w:val="upperRoman"/>
      <w:lvlText w:val="%1."/>
      <w:lvlJc w:val="left"/>
      <w:pPr>
        <w:tabs>
          <w:tab w:val="num" w:pos="1290"/>
        </w:tabs>
        <w:ind w:left="129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D46CFD"/>
    <w:multiLevelType w:val="hybridMultilevel"/>
    <w:tmpl w:val="D47632A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3"/>
  </w:num>
  <w:num w:numId="3">
    <w:abstractNumId w:val="36"/>
  </w:num>
  <w:num w:numId="4">
    <w:abstractNumId w:val="30"/>
  </w:num>
  <w:num w:numId="5">
    <w:abstractNumId w:val="26"/>
  </w:num>
  <w:num w:numId="6">
    <w:abstractNumId w:val="35"/>
  </w:num>
  <w:num w:numId="7">
    <w:abstractNumId w:val="2"/>
  </w:num>
  <w:num w:numId="8">
    <w:abstractNumId w:val="29"/>
  </w:num>
  <w:num w:numId="9">
    <w:abstractNumId w:val="4"/>
  </w:num>
  <w:num w:numId="10">
    <w:abstractNumId w:val="28"/>
  </w:num>
  <w:num w:numId="11">
    <w:abstractNumId w:val="0"/>
  </w:num>
  <w:num w:numId="12">
    <w:abstractNumId w:val="7"/>
  </w:num>
  <w:num w:numId="13">
    <w:abstractNumId w:val="12"/>
  </w:num>
  <w:num w:numId="14">
    <w:abstractNumId w:val="33"/>
  </w:num>
  <w:num w:numId="15">
    <w:abstractNumId w:val="22"/>
  </w:num>
  <w:num w:numId="16">
    <w:abstractNumId w:val="14"/>
  </w:num>
  <w:num w:numId="17">
    <w:abstractNumId w:val="9"/>
  </w:num>
  <w:num w:numId="18">
    <w:abstractNumId w:val="19"/>
  </w:num>
  <w:num w:numId="19">
    <w:abstractNumId w:val="17"/>
  </w:num>
  <w:num w:numId="20">
    <w:abstractNumId w:val="16"/>
  </w:num>
  <w:num w:numId="21">
    <w:abstractNumId w:val="24"/>
  </w:num>
  <w:num w:numId="22">
    <w:abstractNumId w:val="31"/>
  </w:num>
  <w:num w:numId="23">
    <w:abstractNumId w:val="37"/>
  </w:num>
  <w:num w:numId="24">
    <w:abstractNumId w:val="6"/>
  </w:num>
  <w:num w:numId="25">
    <w:abstractNumId w:val="18"/>
  </w:num>
  <w:num w:numId="26">
    <w:abstractNumId w:val="34"/>
  </w:num>
  <w:num w:numId="27">
    <w:abstractNumId w:val="21"/>
  </w:num>
  <w:num w:numId="28">
    <w:abstractNumId w:val="8"/>
  </w:num>
  <w:num w:numId="29">
    <w:abstractNumId w:val="1"/>
  </w:num>
  <w:num w:numId="30">
    <w:abstractNumId w:val="3"/>
  </w:num>
  <w:num w:numId="31">
    <w:abstractNumId w:val="15"/>
  </w:num>
  <w:num w:numId="32">
    <w:abstractNumId w:val="5"/>
  </w:num>
  <w:num w:numId="33">
    <w:abstractNumId w:val="13"/>
  </w:num>
  <w:num w:numId="34">
    <w:abstractNumId w:val="25"/>
  </w:num>
  <w:num w:numId="35">
    <w:abstractNumId w:val="10"/>
  </w:num>
  <w:num w:numId="36">
    <w:abstractNumId w:val="27"/>
  </w:num>
  <w:num w:numId="37">
    <w:abstractNumId w:val="20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numRestart w:val="eachSect"/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E80"/>
    <w:rsid w:val="00186E80"/>
    <w:rsid w:val="00327401"/>
    <w:rsid w:val="00613463"/>
    <w:rsid w:val="006D582C"/>
    <w:rsid w:val="006F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DF17A"/>
  <w15:chartTrackingRefBased/>
  <w15:docId w15:val="{2AAF867E-0CFB-4583-A105-9515EAE7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2740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740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327401"/>
    <w:pPr>
      <w:keepNext/>
      <w:tabs>
        <w:tab w:val="center" w:pos="4513"/>
      </w:tabs>
      <w:suppressAutoHyphens/>
      <w:jc w:val="center"/>
      <w:outlineLvl w:val="1"/>
    </w:pPr>
    <w:rPr>
      <w:b/>
      <w:spacing w:val="-3"/>
      <w:sz w:val="24"/>
    </w:rPr>
  </w:style>
  <w:style w:type="paragraph" w:styleId="3">
    <w:name w:val="heading 3"/>
    <w:basedOn w:val="a"/>
    <w:next w:val="a"/>
    <w:link w:val="30"/>
    <w:qFormat/>
    <w:rsid w:val="00327401"/>
    <w:pPr>
      <w:keepNext/>
      <w:widowControl/>
      <w:tabs>
        <w:tab w:val="left" w:pos="-720"/>
      </w:tabs>
      <w:suppressAutoHyphens/>
      <w:jc w:val="center"/>
      <w:outlineLvl w:val="2"/>
    </w:pPr>
    <w:rPr>
      <w:b/>
      <w:spacing w:val="-3"/>
      <w:sz w:val="29"/>
    </w:rPr>
  </w:style>
  <w:style w:type="paragraph" w:styleId="6">
    <w:name w:val="heading 6"/>
    <w:basedOn w:val="a"/>
    <w:next w:val="a"/>
    <w:link w:val="60"/>
    <w:qFormat/>
    <w:rsid w:val="00327401"/>
    <w:pPr>
      <w:keepNext/>
      <w:tabs>
        <w:tab w:val="left" w:pos="929"/>
        <w:tab w:val="left" w:pos="993"/>
        <w:tab w:val="right" w:leader="dot" w:pos="8669"/>
      </w:tabs>
      <w:suppressAutoHyphens/>
      <w:ind w:left="993" w:hanging="993"/>
      <w:jc w:val="both"/>
      <w:outlineLvl w:val="5"/>
    </w:pPr>
    <w:rPr>
      <w:b/>
      <w:spacing w:val="-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740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27401"/>
    <w:rPr>
      <w:rFonts w:ascii="Times New Roman" w:eastAsia="Times New Roman" w:hAnsi="Times New Roman" w:cs="Times New Roman"/>
      <w:b/>
      <w:spacing w:val="-3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27401"/>
    <w:rPr>
      <w:rFonts w:ascii="Times New Roman" w:eastAsia="Times New Roman" w:hAnsi="Times New Roman" w:cs="Times New Roman"/>
      <w:b/>
      <w:spacing w:val="-3"/>
      <w:sz w:val="29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27401"/>
    <w:rPr>
      <w:rFonts w:ascii="Times New Roman" w:eastAsia="Times New Roman" w:hAnsi="Times New Roman" w:cs="Times New Roman"/>
      <w:b/>
      <w:spacing w:val="-3"/>
      <w:sz w:val="24"/>
      <w:szCs w:val="20"/>
      <w:lang w:eastAsia="ru-RU"/>
    </w:rPr>
  </w:style>
  <w:style w:type="paragraph" w:styleId="a3">
    <w:name w:val="footer"/>
    <w:basedOn w:val="a"/>
    <w:link w:val="a4"/>
    <w:rsid w:val="00327401"/>
    <w:pPr>
      <w:tabs>
        <w:tab w:val="center" w:pos="4320"/>
        <w:tab w:val="right" w:pos="8640"/>
      </w:tabs>
    </w:pPr>
    <w:rPr>
      <w:lang w:val="en-GB"/>
    </w:rPr>
  </w:style>
  <w:style w:type="character" w:customStyle="1" w:styleId="a4">
    <w:name w:val="Нижний колонтитул Знак"/>
    <w:basedOn w:val="a0"/>
    <w:link w:val="a3"/>
    <w:rsid w:val="00327401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5">
    <w:name w:val="Body Text"/>
    <w:basedOn w:val="a"/>
    <w:link w:val="a6"/>
    <w:rsid w:val="00327401"/>
    <w:pPr>
      <w:jc w:val="center"/>
    </w:pPr>
    <w:rPr>
      <w:b/>
      <w:sz w:val="28"/>
      <w:u w:val="single"/>
    </w:rPr>
  </w:style>
  <w:style w:type="character" w:customStyle="1" w:styleId="a6">
    <w:name w:val="Основной текст Знак"/>
    <w:basedOn w:val="a0"/>
    <w:link w:val="a5"/>
    <w:rsid w:val="00327401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7">
    <w:name w:val="header"/>
    <w:basedOn w:val="a"/>
    <w:link w:val="a8"/>
    <w:rsid w:val="00327401"/>
    <w:pPr>
      <w:tabs>
        <w:tab w:val="center" w:pos="4153"/>
        <w:tab w:val="right" w:pos="8306"/>
      </w:tabs>
    </w:pPr>
    <w:rPr>
      <w:lang w:val="en-GB"/>
    </w:rPr>
  </w:style>
  <w:style w:type="character" w:customStyle="1" w:styleId="a8">
    <w:name w:val="Верхний колонтитул Знак"/>
    <w:basedOn w:val="a0"/>
    <w:link w:val="a7"/>
    <w:rsid w:val="00327401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styleId="a9">
    <w:name w:val="page number"/>
    <w:basedOn w:val="a0"/>
    <w:rsid w:val="00327401"/>
  </w:style>
  <w:style w:type="paragraph" w:styleId="aa">
    <w:name w:val="footnote text"/>
    <w:basedOn w:val="a"/>
    <w:link w:val="ab"/>
    <w:semiHidden/>
    <w:rsid w:val="00327401"/>
    <w:pPr>
      <w:widowControl/>
    </w:pPr>
    <w:rPr>
      <w:rFonts w:ascii="Gelvetsky 12pt" w:hAnsi="Gelvetsky 12pt"/>
      <w:sz w:val="24"/>
      <w:lang w:val="en-US"/>
    </w:rPr>
  </w:style>
  <w:style w:type="character" w:customStyle="1" w:styleId="ab">
    <w:name w:val="Текст сноски Знак"/>
    <w:basedOn w:val="a0"/>
    <w:link w:val="aa"/>
    <w:semiHidden/>
    <w:rsid w:val="00327401"/>
    <w:rPr>
      <w:rFonts w:ascii="Gelvetsky 12pt" w:eastAsia="Times New Roman" w:hAnsi="Gelvetsky 12pt" w:cs="Times New Roman"/>
      <w:sz w:val="24"/>
      <w:szCs w:val="20"/>
      <w:lang w:val="en-US" w:eastAsia="ru-RU"/>
    </w:rPr>
  </w:style>
  <w:style w:type="table" w:styleId="ac">
    <w:name w:val="Table Grid"/>
    <w:basedOn w:val="a1"/>
    <w:uiPriority w:val="39"/>
    <w:rsid w:val="0032740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rsid w:val="00327401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rsid w:val="00327401"/>
    <w:rPr>
      <w:color w:val="0000FF"/>
      <w:u w:val="single"/>
    </w:rPr>
  </w:style>
  <w:style w:type="character" w:styleId="af">
    <w:name w:val="Strong"/>
    <w:uiPriority w:val="22"/>
    <w:qFormat/>
    <w:rsid w:val="00327401"/>
    <w:rPr>
      <w:b/>
      <w:bCs/>
    </w:rPr>
  </w:style>
  <w:style w:type="paragraph" w:styleId="af0">
    <w:name w:val="List Paragraph"/>
    <w:basedOn w:val="a"/>
    <w:uiPriority w:val="34"/>
    <w:qFormat/>
    <w:rsid w:val="00327401"/>
    <w:pPr>
      <w:widowControl/>
      <w:ind w:left="720"/>
      <w:contextualSpacing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af1">
    <w:name w:val="Balloon Text"/>
    <w:basedOn w:val="a"/>
    <w:link w:val="af2"/>
    <w:rsid w:val="0032740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327401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No Spacing"/>
    <w:uiPriority w:val="1"/>
    <w:qFormat/>
    <w:rsid w:val="0032740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pplication2">
    <w:name w:val="Application2"/>
    <w:basedOn w:val="a"/>
    <w:autoRedefine/>
    <w:rsid w:val="00327401"/>
    <w:pPr>
      <w:keepNext/>
      <w:widowControl/>
      <w:suppressAutoHyphens/>
      <w:snapToGrid w:val="0"/>
      <w:spacing w:before="120" w:after="120"/>
      <w:outlineLvl w:val="0"/>
    </w:pPr>
    <w:rPr>
      <w:rFonts w:ascii="Calibri" w:hAnsi="Calibri" w:cs="Calibri"/>
      <w:b/>
      <w:spacing w:val="-2"/>
      <w:sz w:val="22"/>
      <w:szCs w:val="22"/>
      <w:lang w:val="uk-UA" w:eastAsia="en-US"/>
    </w:rPr>
  </w:style>
  <w:style w:type="character" w:styleId="af4">
    <w:name w:val="Unresolved Mention"/>
    <w:uiPriority w:val="99"/>
    <w:semiHidden/>
    <w:unhideWhenUsed/>
    <w:rsid w:val="00327401"/>
    <w:rPr>
      <w:color w:val="605E5C"/>
      <w:shd w:val="clear" w:color="auto" w:fill="E1DFDD"/>
    </w:rPr>
  </w:style>
  <w:style w:type="paragraph" w:styleId="31">
    <w:name w:val="Body Text 3"/>
    <w:basedOn w:val="a"/>
    <w:link w:val="32"/>
    <w:uiPriority w:val="99"/>
    <w:unhideWhenUsed/>
    <w:rsid w:val="00327401"/>
    <w:pPr>
      <w:widowControl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32740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yperlink" Target="mailto:razvitiyaprirody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quotation.msdsp@akdn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1956</Words>
  <Characters>11151</Characters>
  <Application>Microsoft Office Word</Application>
  <DocSecurity>0</DocSecurity>
  <Lines>92</Lines>
  <Paragraphs>26</Paragraphs>
  <ScaleCrop>false</ScaleCrop>
  <Company/>
  <LinksUpToDate>false</LinksUpToDate>
  <CharactersWithSpaces>13081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2022-10-30T18:06:00Z</dcterms:created>
  <dcterms:modified xsi:type="dcterms:W3CDTF">2022-11-22T10:38:00Z</dcterms:modified>
</cp:coreProperties>
</file>